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中国共产党宽城满族自治县纪律检查委员会</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2022年部门预算绩效文本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中国共产党宽城满族自治县纪律检查委员会编制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宽城满族自治县财政局审</w:t>
      </w: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1.4A级档案室改造绩效目标表</w:t>
      </w:r>
      <w:r>
        <w:tab/>
      </w:r>
      <w:r>
        <w:fldChar w:fldCharType="begin"/>
      </w:r>
      <w:r>
        <w:instrText xml:space="preserve">PAGEREF _Toc_4_4_0000000004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2.大案要案专项经费绩效目标表</w:t>
      </w:r>
      <w:r>
        <w:tab/>
      </w:r>
      <w:r>
        <w:fldChar w:fldCharType="begin"/>
      </w:r>
      <w:r>
        <w:instrText xml:space="preserve">PAGEREF _Toc_4_4_0000000005 \h</w:instrText>
      </w:r>
      <w:r>
        <w:fldChar w:fldCharType="separate"/>
      </w:r>
      <w:r>
        <w:t>9</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3.公务用车购置绩效目标表</w:t>
      </w:r>
      <w:r>
        <w:tab/>
      </w:r>
      <w:r>
        <w:fldChar w:fldCharType="begin"/>
      </w:r>
      <w:r>
        <w:instrText xml:space="preserve">PAGEREF _Toc_4_4_0000000006 \h</w:instrText>
      </w:r>
      <w:r>
        <w:fldChar w:fldCharType="separate"/>
      </w:r>
      <w:r>
        <w:t>11</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4.内网计算机安可替代绩效目标表</w:t>
      </w:r>
      <w:r>
        <w:tab/>
      </w:r>
      <w:r>
        <w:fldChar w:fldCharType="begin"/>
      </w:r>
      <w:r>
        <w:instrText xml:space="preserve">PAGEREF _Toc_4_4_0000000007 \h</w:instrText>
      </w:r>
      <w:r>
        <w:fldChar w:fldCharType="separate"/>
      </w:r>
      <w:r>
        <w:t>13</w:t>
      </w:r>
      <w:r>
        <w:fldChar w:fldCharType="end"/>
      </w:r>
      <w:r>
        <w:fldChar w:fldCharType="end"/>
      </w:r>
    </w:p>
    <w:p>
      <w:pPr>
        <w:pStyle w:val="2"/>
        <w:tabs>
          <w:tab w:val="right" w:leader="dot" w:pos="9282"/>
        </w:tabs>
      </w:pPr>
      <w:r>
        <w:fldChar w:fldCharType="begin"/>
      </w:r>
      <w:r>
        <w:instrText xml:space="preserve"> HYPERLINK \l "_Toc_4_4_0000000008" </w:instrText>
      </w:r>
      <w:r>
        <w:fldChar w:fldCharType="separate"/>
      </w:r>
      <w:r>
        <w:t>5.派驻派出机构专项经费绩效目标表</w:t>
      </w:r>
      <w:r>
        <w:tab/>
      </w:r>
      <w:r>
        <w:fldChar w:fldCharType="begin"/>
      </w:r>
      <w:r>
        <w:instrText xml:space="preserve">PAGEREF _Toc_4_4_0000000008 \h</w:instrText>
      </w:r>
      <w:r>
        <w:fldChar w:fldCharType="separate"/>
      </w:r>
      <w:r>
        <w:t>16</w:t>
      </w:r>
      <w:r>
        <w:fldChar w:fldCharType="end"/>
      </w:r>
      <w:r>
        <w:fldChar w:fldCharType="end"/>
      </w:r>
    </w:p>
    <w:p>
      <w:pPr>
        <w:pStyle w:val="2"/>
        <w:tabs>
          <w:tab w:val="right" w:leader="dot" w:pos="9282"/>
        </w:tabs>
      </w:pPr>
      <w:r>
        <w:fldChar w:fldCharType="begin"/>
      </w:r>
      <w:r>
        <w:instrText xml:space="preserve"> HYPERLINK \l "_Toc_4_4_0000000009" </w:instrText>
      </w:r>
      <w:r>
        <w:fldChar w:fldCharType="separate"/>
      </w:r>
      <w:r>
        <w:t>6.巡察专项经费（包含巡察金纪三期单机版）绩效目标表</w:t>
      </w:r>
      <w:r>
        <w:tab/>
      </w:r>
      <w:r>
        <w:fldChar w:fldCharType="begin"/>
      </w:r>
      <w:r>
        <w:instrText xml:space="preserve">PAGEREF _Toc_4_4_0000000009 \h</w:instrText>
      </w:r>
      <w:r>
        <w:fldChar w:fldCharType="separate"/>
      </w:r>
      <w:r>
        <w:t>18</w:t>
      </w:r>
      <w:r>
        <w:fldChar w:fldCharType="end"/>
      </w:r>
      <w:r>
        <w:fldChar w:fldCharType="end"/>
      </w: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一、总体绩效目标</w:t>
      </w:r>
    </w:p>
    <w:p>
      <w:pPr>
        <w:pStyle w:val="8"/>
      </w:pPr>
      <w:r>
        <w:t>宽城县纪委监委2022年将继续坚守“两个维护”的最高政治原则和根本政治责任，坚守人民至上的根本立场，以迎接党的二十大为主线，立足新发展阶段，发挥监督保障执行、促进发展完善作用，推动完整、准确、全面贯彻新发展理念，构建新发展格局，实现高质量发展。以稳中求进为工作总基调，贯彻全面从严治党战略方针，落实不敢腐、不能腐、不想腐一体推进重要方略，坚定不移将党风廉政建设和反腐败斗争进行到底，加强纪检监察机关规范化、法治化、正规化建设，为加快建设现代化经济强县、魅力宽城提供坚强政治保障。</w:t>
      </w:r>
    </w:p>
    <w:p>
      <w:pPr>
        <w:pStyle w:val="8"/>
      </w:pPr>
      <w:r>
        <w:t>1.毫不动摇强化政治引领，聚焦“国之大者”推动政治监督具体化常态化。监督落实捍卫“两个确立”、践行“两个维护”的根本政治要求；监督落实习近平总书记对河北对承德的重要指示批示精神；监督落实党中央重大决策部署和省市县委重要要求落地见效；监督保障公权力在正确轨道运行和制度不折不扣执行。</w:t>
      </w:r>
    </w:p>
    <w:p>
      <w:pPr>
        <w:pStyle w:val="8"/>
      </w:pPr>
      <w:r>
        <w:t>2.始终如一保持反对和惩治腐败力度，不断把反腐败斗争向纵深推进。突出审查调查工作重点推动监督精准化规范化；深化以案促改做实审查调查“后半篇文章”；举一反三抓问题整改，把促治促改工作贯穿办案全过程，推动问题整改到位；要突出健全审查调查工作机制制度。</w:t>
      </w:r>
    </w:p>
    <w:p>
      <w:pPr>
        <w:pStyle w:val="8"/>
      </w:pPr>
      <w:r>
        <w:t>3.一以贯之坚持上下联动，持续彰显巡察监督利剑作用。突出党内监督加强政治巡察；改进方式方法科学巡察；巩固试点成果规范巡察；有效运用整改成果深化巡察。</w:t>
      </w:r>
    </w:p>
    <w:p>
      <w:pPr>
        <w:pStyle w:val="8"/>
      </w:pPr>
      <w:r>
        <w:t>4.驰而不息推进“六治六提”作风纪律整顿，不断巩固拓展作风建设成效。巩固深化“六治六提”作风纪律整顿；坚决纠治形式主义、官僚主义；严肃查处享乐主义、奢靡之风；培树新风，营造浓厚良好干事创业氛围。</w:t>
      </w:r>
    </w:p>
    <w:p>
      <w:pPr>
        <w:pStyle w:val="8"/>
      </w:pPr>
      <w:r>
        <w:t>5.坚持不懈整治群众身边腐败和不正之风，有力维护人民群众切身利益。加强对推进乡村振兴情况监督检查，着力解决群众关注的热点难点问题，深化基层治理完善基层监督体系。</w:t>
      </w:r>
    </w:p>
    <w:p>
      <w:pPr>
        <w:pStyle w:val="8"/>
      </w:pPr>
      <w:r>
        <w:t>6.深化派驻机构改革。落实纪检监察派驻机构工作规则，完善日常考核、干部管理等制度规范；健全“室组”“组组”联动监督、“室组地”联合办案制度机制，增强工作合力，提高监督有效性；加强对驻在部门机关纪委履职情况的监督指导，推进机关纪委工作制度化和规范化。</w:t>
      </w:r>
    </w:p>
    <w:p>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pPr>
        <w:pStyle w:val="9"/>
      </w:pPr>
      <w:r>
        <w:t>（一）派驻纪检监察工作</w:t>
      </w:r>
    </w:p>
    <w:p>
      <w:pPr>
        <w:pStyle w:val="9"/>
      </w:pPr>
      <w:r>
        <w:t>绩效目标：1.抓牢抓实监督这个基本职责、第一职责，推动监督常态常在常新。坚持以“两个责任”为抓手，对责任落实、关键少数、重大事项、重要决策、重点环节等进行“常态化”监督检查。将会议监督、大数据监督、建立廉政档案、舆情处置、专项治理、述责述廉、谈心谈话、检查质询、专项考核、日常调度、分析评估、沟通研商、情况通报、调研指导、批评教育等15种方法进行“打包”组合、统筹运用，有效提升日常监督实效。2.始终保持严的主基调，坚持有腐必反、有案必查，保持力度不减、尺度不松。</w:t>
      </w:r>
    </w:p>
    <w:p>
      <w:pPr>
        <w:pStyle w:val="9"/>
      </w:pPr>
      <w:r>
        <w:t>绩效指标：2022全年各派驻纪检监察组处置问题线索不少于4件，开展日常监督不少于12次，对案件及监督检查中发现的问题认真调查核实，确保件件有落实，更好的完成年度工作目标，派驻纪检监察工作完成率大于等于90%。确保办理的问题线索能够让群众满意，使公众满意度达到90%以上。</w:t>
      </w:r>
    </w:p>
    <w:p>
      <w:pPr>
        <w:pStyle w:val="9"/>
      </w:pPr>
      <w:r>
        <w:t>（二）大案要案查处工作</w:t>
      </w:r>
    </w:p>
    <w:p>
      <w:pPr>
        <w:pStyle w:val="9"/>
      </w:pPr>
      <w:r>
        <w:t>绩效目标：始终保持惩的力度，强化不敢腐的敬畏。坚持有腐必反、有案必查，保持力度不减、尺度不松。突出审查调查重点，强化惩处震慑。坚决查处结党营私、拉帮结派、搞“小圈子”的政治问题及上级纪委监委和同级党委交办、巡视巡察和上级督查移交、群众反映强烈的重点问题。</w:t>
      </w:r>
    </w:p>
    <w:p>
      <w:pPr>
        <w:pStyle w:val="9"/>
      </w:pPr>
      <w:r>
        <w:t>绩效指标：2022全年办理留置案件不少于2件，提高办案成效，保证大案要案完成率大于90%；确保办理的留置案件能够让群众满意，使公众满意度达到90%以上，最终实现政治、纪法、社会三个效果相统一。</w:t>
      </w:r>
    </w:p>
    <w:p>
      <w:pPr>
        <w:pStyle w:val="9"/>
      </w:pPr>
      <w:r>
        <w:t>（三）巡察工作</w:t>
      </w:r>
    </w:p>
    <w:p>
      <w:pPr>
        <w:pStyle w:val="9"/>
      </w:pPr>
      <w:r>
        <w:t>绩效目标：一以贯之坚持上下联动，持续彰显巡察监督利剑作用。突出党内监督加强政治巡察；改进方式方法科学巡察；要巩固试点成果规范巡察；有效运用整改成果深化巡察。</w:t>
      </w:r>
    </w:p>
    <w:p>
      <w:pPr>
        <w:pStyle w:val="9"/>
      </w:pPr>
      <w:r>
        <w:t>绩效指标：坚持上下联动，立足常规巡察，适时开展专项巡察，综合运用交叉巡察、机动式巡察、延伸巡察和巡察“回头看”等方式方法，统筹市县年度巡察任务，分类施策、分类监督，压茬推进，确保巡察进度和质效。年内部署开展三轮对16个党组织常规巡察、计划开展1次生态环保领域专项巡察。确保全年巡察工作高质量完成，完成率达到90%以上。</w:t>
      </w:r>
    </w:p>
    <w:p>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pPr>
        <w:pStyle w:val="10"/>
      </w:pPr>
      <w:r>
        <w:t>（一）完善制度建设。制定完善预算绩效管理制度、财务管理办法等，为全年预算绩效目标的实现奠定制度基础。</w:t>
      </w:r>
    </w:p>
    <w:p>
      <w:pPr>
        <w:pStyle w:val="10"/>
      </w:pPr>
      <w:r>
        <w:t>（二）加强支出管理。通过优化支出结构、编细编实预算、加快履行政府采购手续、及时支付资金等多种措施，确保支出进度达标。</w:t>
      </w:r>
    </w:p>
    <w:p>
      <w:pPr>
        <w:pStyle w:val="10"/>
      </w:pPr>
      <w:r>
        <w:t>（三）加强绩效运行监控。按照要求开展绩效运行监控，发现问题及时采取措施，确保绩效目标如期保质实现。</w:t>
      </w:r>
    </w:p>
    <w:p>
      <w:pPr>
        <w:pStyle w:val="10"/>
      </w:pPr>
      <w:r>
        <w:t>（四）做好绩效自评。按要求开展上年度部门预算绩效自评和重点评价工作，对评价中发现的问题及时整改，调整优化支出结构，提高资金使用效益。</w:t>
      </w:r>
    </w:p>
    <w:p>
      <w:pPr>
        <w:pStyle w:val="10"/>
      </w:pPr>
      <w:r>
        <w:t>（五）规范财务资产管理。完善财务管理制度，严格审批程序，加强固定资产登记、使用和报废处置管理，做到支出合理，物尽其用。</w:t>
      </w:r>
    </w:p>
    <w:p>
      <w:pPr>
        <w:pStyle w:val="10"/>
      </w:pPr>
      <w:r>
        <w:t>（六）加强内部监督。加强内部监督制度建设，对绩效运行情况、重大支出决策、资产处置及其他重要经济业务事项的决策和执行进行督导，会计资料做好自查工作，并配合做好审计、财政监督等外部监督工作，确保财政资金安全有效。</w:t>
      </w:r>
    </w:p>
    <w:p>
      <w:pPr>
        <w:pStyle w:val="10"/>
      </w:pPr>
      <w:r>
        <w:t>（七）加强宣传培训调研等。加强相关人员培训，提高本部门职工业务素质；加强调研，提高资金使用效益；加大宣传力度，强化预算绩效管理意识，促进预算绩效管理水平进一步提升。</w:t>
      </w: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1.4A级档案室改造绩效目标表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222001中国共产党宽城满族自治县纪律检查委员会本级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13082722P00531910001N</w:t>
            </w:r>
          </w:p>
        </w:tc>
        <w:tc>
          <w:tcPr>
            <w:tcW w:w="1587" w:type="dxa"/>
            <w:vAlign w:val="center"/>
          </w:tcPr>
          <w:p>
            <w:pPr>
              <w:pStyle w:val="14"/>
            </w:pPr>
            <w:r>
              <w:t>项目名称</w:t>
            </w:r>
          </w:p>
        </w:tc>
        <w:tc>
          <w:tcPr>
            <w:tcW w:w="4422" w:type="dxa"/>
            <w:gridSpan w:val="3"/>
            <w:vAlign w:val="center"/>
          </w:tcPr>
          <w:p>
            <w:pPr>
              <w:pStyle w:val="13"/>
            </w:pPr>
            <w:r>
              <w:t>4A级档案室改造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40.00</w:t>
            </w:r>
          </w:p>
        </w:tc>
        <w:tc>
          <w:tcPr>
            <w:tcW w:w="1587" w:type="dxa"/>
            <w:vAlign w:val="center"/>
          </w:tcPr>
          <w:p>
            <w:pPr>
              <w:pStyle w:val="14"/>
            </w:pPr>
            <w:r>
              <w:t>其中：财政    资金</w:t>
            </w:r>
          </w:p>
        </w:tc>
        <w:tc>
          <w:tcPr>
            <w:tcW w:w="1304" w:type="dxa"/>
            <w:vAlign w:val="center"/>
          </w:tcPr>
          <w:p>
            <w:pPr>
              <w:pStyle w:val="13"/>
            </w:pPr>
            <w:r>
              <w:t>40.00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jc w:val="both"/>
            </w:pPr>
            <w:r>
              <w:t>管理接收单位的重要档案和有关资料，维护档案完整，确保档案资料安全。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t>1.</w:t>
            </w:r>
            <w:r>
              <w:rPr>
                <w:rFonts w:hint="eastAsia" w:ascii="宋体" w:hAnsi="宋体" w:cs="宋体"/>
                <w:color w:val="000000"/>
                <w:szCs w:val="21"/>
              </w:rPr>
              <w:t xml:space="preserve"> 管理接收单位的重要档案和有关资料。</w:t>
            </w:r>
            <w:r>
              <w:t>2.</w:t>
            </w:r>
            <w:r>
              <w:rPr>
                <w:rFonts w:hint="eastAsia" w:ascii="宋体" w:hAnsi="宋体" w:cs="宋体"/>
                <w:color w:val="000000"/>
                <w:szCs w:val="21"/>
              </w:rPr>
              <w:t xml:space="preserve"> 维护档案完整。</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6"/>
              <w:jc w:val="center"/>
            </w:pPr>
            <w:r>
              <w:t>数量指标</w:t>
            </w:r>
          </w:p>
        </w:tc>
        <w:tc>
          <w:tcPr>
            <w:tcW w:w="1327" w:type="dxa"/>
            <w:vAlign w:val="center"/>
          </w:tcPr>
          <w:p>
            <w:pPr>
              <w:pStyle w:val="16"/>
              <w:jc w:val="center"/>
            </w:pPr>
            <w:r>
              <w:rPr>
                <w:rFonts w:hint="eastAsia" w:ascii="宋体" w:hAnsi="宋体" w:cs="宋体"/>
                <w:color w:val="000000"/>
                <w:szCs w:val="21"/>
                <w:lang w:eastAsia="zh-CN"/>
              </w:rPr>
              <w:t>建设情况</w:t>
            </w:r>
          </w:p>
        </w:tc>
        <w:tc>
          <w:tcPr>
            <w:tcW w:w="2654" w:type="dxa"/>
            <w:vAlign w:val="center"/>
          </w:tcPr>
          <w:p>
            <w:pPr>
              <w:pStyle w:val="16"/>
              <w:jc w:val="center"/>
            </w:pPr>
            <w:r>
              <w:rPr>
                <w:rFonts w:hint="eastAsia" w:ascii="宋体" w:hAnsi="宋体" w:cs="宋体"/>
                <w:color w:val="000000"/>
                <w:szCs w:val="21"/>
                <w:lang w:eastAsia="zh-CN"/>
              </w:rPr>
              <w:t>建设情况</w:t>
            </w:r>
          </w:p>
        </w:tc>
        <w:tc>
          <w:tcPr>
            <w:tcW w:w="1327" w:type="dxa"/>
            <w:vAlign w:val="center"/>
          </w:tcPr>
          <w:p>
            <w:pPr>
              <w:pStyle w:val="16"/>
              <w:jc w:val="center"/>
            </w:pPr>
            <w:r>
              <w:t>完成档案室建设</w:t>
            </w:r>
            <w:r>
              <w:rPr>
                <w:rFonts w:hint="eastAsia"/>
                <w:lang w:eastAsia="zh-CN"/>
              </w:rPr>
              <w:t>1间</w:t>
            </w:r>
          </w:p>
        </w:tc>
        <w:tc>
          <w:tcPr>
            <w:tcW w:w="1327" w:type="dxa"/>
            <w:vAlign w:val="center"/>
          </w:tcPr>
          <w:p>
            <w:pPr>
              <w:jc w:val="center"/>
            </w:pPr>
            <w:r>
              <w:rPr>
                <w:rFonts w:hint="eastAsia" w:ascii="方正书宋_GBK" w:hAnsi="方正书宋_GBK" w:eastAsia="方正书宋_GBK" w:cs="方正书宋_GBK"/>
                <w:sz w:val="21"/>
                <w:szCs w:val="24"/>
                <w:lang w:val="en-US" w:eastAsia="uk-UA" w:bidi="ar-SA"/>
              </w:rPr>
              <w:t>《关于进一步加强纪检监察档案工作有关事项的通知》的通知</w:t>
            </w:r>
            <w:r>
              <w:rPr>
                <w:rFonts w:ascii="方正书宋_GBK" w:hAnsi="方正书宋_GBK" w:eastAsia="方正书宋_GBK" w:cs="方正书宋_GBK"/>
                <w:sz w:val="21"/>
                <w:szCs w:val="24"/>
                <w:lang w:val="en-US" w:eastAsia="uk-UA" w:bidi="ar-SA"/>
              </w:rPr>
              <w:t xml:space="preserve">   </w:t>
            </w:r>
            <w:r>
              <w:rPr>
                <w:rFonts w:hint="eastAsia" w:ascii="方正书宋_GBK" w:hAnsi="方正书宋_GBK" w:eastAsia="方正书宋_GBK" w:cs="方正书宋_GBK"/>
                <w:sz w:val="21"/>
                <w:szCs w:val="24"/>
                <w:lang w:val="en-US" w:eastAsia="uk-UA" w:bidi="ar-SA"/>
              </w:rPr>
              <w:t>冀纪办</w:t>
            </w:r>
            <w:r>
              <w:rPr>
                <w:rFonts w:ascii="方正书宋_GBK" w:hAnsi="方正书宋_GBK" w:eastAsia="方正书宋_GBK" w:cs="方正书宋_GBK"/>
                <w:sz w:val="21"/>
                <w:szCs w:val="24"/>
                <w:lang w:val="en-US" w:eastAsia="uk-UA" w:bidi="ar-SA"/>
              </w:rPr>
              <w:t>[2018]15</w:t>
            </w:r>
            <w:r>
              <w:rPr>
                <w:rFonts w:hint="eastAsia" w:ascii="方正书宋_GBK" w:hAnsi="方正书宋_GBK" w:eastAsia="方正书宋_GBK" w:cs="方正书宋_GBK"/>
                <w:sz w:val="21"/>
                <w:szCs w:val="24"/>
                <w:lang w:val="en-US" w:eastAsia="uk-UA" w:bidi="ar-SA"/>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jc w:val="center"/>
            </w:pPr>
            <w:r>
              <w:t>质量指标</w:t>
            </w:r>
          </w:p>
        </w:tc>
        <w:tc>
          <w:tcPr>
            <w:tcW w:w="1327" w:type="dxa"/>
            <w:vAlign w:val="center"/>
          </w:tcPr>
          <w:p>
            <w:pPr>
              <w:pStyle w:val="16"/>
              <w:jc w:val="center"/>
            </w:pPr>
            <w:r>
              <w:t>验收合格率</w:t>
            </w:r>
          </w:p>
        </w:tc>
        <w:tc>
          <w:tcPr>
            <w:tcW w:w="2654" w:type="dxa"/>
            <w:vAlign w:val="center"/>
          </w:tcPr>
          <w:p>
            <w:pPr>
              <w:pStyle w:val="16"/>
              <w:jc w:val="center"/>
            </w:pPr>
            <w:r>
              <w:t>验收合格率</w:t>
            </w:r>
          </w:p>
        </w:tc>
        <w:tc>
          <w:tcPr>
            <w:tcW w:w="1327" w:type="dxa"/>
            <w:vAlign w:val="center"/>
          </w:tcPr>
          <w:p>
            <w:pPr>
              <w:pStyle w:val="16"/>
              <w:jc w:val="center"/>
            </w:pPr>
            <w:r>
              <w:t>≧95%</w:t>
            </w:r>
          </w:p>
        </w:tc>
        <w:tc>
          <w:tcPr>
            <w:tcW w:w="1327" w:type="dxa"/>
            <w:vAlign w:val="center"/>
          </w:tcPr>
          <w:p>
            <w:pPr>
              <w:jc w:val="center"/>
            </w:pPr>
            <w:r>
              <w:rPr>
                <w:rFonts w:hint="eastAsia" w:ascii="方正书宋_GBK" w:hAnsi="方正书宋_GBK" w:eastAsia="方正书宋_GBK" w:cs="方正书宋_GBK"/>
                <w:sz w:val="21"/>
              </w:rPr>
              <w:t>《关于进一步加强纪检监察档案工作有关事项的通知》的通知</w:t>
            </w:r>
            <w:r>
              <w:rPr>
                <w:rFonts w:ascii="方正书宋_GBK" w:hAnsi="方正书宋_GBK" w:eastAsia="方正书宋_GBK" w:cs="方正书宋_GBK"/>
                <w:sz w:val="21"/>
              </w:rPr>
              <w:t xml:space="preserve">   </w:t>
            </w:r>
            <w:r>
              <w:rPr>
                <w:rFonts w:hint="eastAsia" w:ascii="方正书宋_GBK" w:hAnsi="方正书宋_GBK" w:eastAsia="方正书宋_GBK" w:cs="方正书宋_GBK"/>
                <w:sz w:val="21"/>
              </w:rPr>
              <w:t>冀纪办</w:t>
            </w:r>
            <w:r>
              <w:rPr>
                <w:rFonts w:ascii="方正书宋_GBK" w:hAnsi="方正书宋_GBK" w:eastAsia="方正书宋_GBK" w:cs="方正书宋_GBK"/>
                <w:sz w:val="21"/>
              </w:rPr>
              <w:t>[2018]15</w:t>
            </w:r>
            <w:r>
              <w:rPr>
                <w:rFonts w:hint="eastAsia" w:ascii="方正书宋_GBK" w:hAnsi="方正书宋_GBK" w:eastAsia="方正书宋_GBK" w:cs="方正书宋_GBK"/>
                <w:sz w:val="21"/>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jc w:val="center"/>
            </w:pPr>
            <w:r>
              <w:t>时效指标</w:t>
            </w:r>
          </w:p>
        </w:tc>
        <w:tc>
          <w:tcPr>
            <w:tcW w:w="1327" w:type="dxa"/>
            <w:vAlign w:val="center"/>
          </w:tcPr>
          <w:p>
            <w:pPr>
              <w:pStyle w:val="16"/>
              <w:jc w:val="center"/>
            </w:pPr>
            <w:r>
              <w:t>项目完成时间</w:t>
            </w:r>
          </w:p>
        </w:tc>
        <w:tc>
          <w:tcPr>
            <w:tcW w:w="2654" w:type="dxa"/>
            <w:vAlign w:val="center"/>
          </w:tcPr>
          <w:p>
            <w:pPr>
              <w:pStyle w:val="16"/>
              <w:jc w:val="center"/>
            </w:pPr>
            <w:r>
              <w:t>项目完成时间</w:t>
            </w:r>
          </w:p>
        </w:tc>
        <w:tc>
          <w:tcPr>
            <w:tcW w:w="1327" w:type="dxa"/>
            <w:vAlign w:val="center"/>
          </w:tcPr>
          <w:p>
            <w:pPr>
              <w:pStyle w:val="16"/>
              <w:jc w:val="center"/>
            </w:pPr>
            <w:r>
              <w:t>2022年12月31日</w:t>
            </w:r>
            <w:r>
              <w:rPr>
                <w:rFonts w:hint="eastAsia"/>
                <w:lang w:eastAsia="zh-CN"/>
              </w:rPr>
              <w:t>前</w:t>
            </w:r>
            <w:r>
              <w:t>完成</w:t>
            </w:r>
          </w:p>
        </w:tc>
        <w:tc>
          <w:tcPr>
            <w:tcW w:w="1327" w:type="dxa"/>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《关于进一步加强纪检监察档案工作有关事项的通知》的通知   冀纪办[2018]15号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jc w:val="center"/>
            </w:pPr>
            <w:r>
              <w:t>成本指标</w:t>
            </w:r>
          </w:p>
        </w:tc>
        <w:tc>
          <w:tcPr>
            <w:tcW w:w="1327" w:type="dxa"/>
            <w:vAlign w:val="center"/>
          </w:tcPr>
          <w:p>
            <w:pPr>
              <w:pStyle w:val="16"/>
              <w:jc w:val="center"/>
            </w:pPr>
            <w:r>
              <w:rPr>
                <w:rFonts w:hint="eastAsia" w:ascii="宋体" w:hAnsi="宋体" w:cs="宋体"/>
                <w:color w:val="000000"/>
                <w:szCs w:val="21"/>
              </w:rPr>
              <w:t>资金使用成本</w:t>
            </w:r>
          </w:p>
        </w:tc>
        <w:tc>
          <w:tcPr>
            <w:tcW w:w="2654" w:type="dxa"/>
            <w:vAlign w:val="center"/>
          </w:tcPr>
          <w:p>
            <w:pPr>
              <w:pStyle w:val="16"/>
              <w:jc w:val="center"/>
            </w:pPr>
            <w:r>
              <w:rPr>
                <w:rFonts w:hint="eastAsia" w:ascii="宋体" w:hAnsi="宋体" w:cs="宋体"/>
                <w:color w:val="000000"/>
                <w:szCs w:val="21"/>
              </w:rPr>
              <w:t>年度预算数</w:t>
            </w:r>
          </w:p>
        </w:tc>
        <w:tc>
          <w:tcPr>
            <w:tcW w:w="1327" w:type="dxa"/>
            <w:vAlign w:val="center"/>
          </w:tcPr>
          <w:p>
            <w:pPr>
              <w:pStyle w:val="16"/>
              <w:jc w:val="center"/>
            </w:pPr>
            <w:r>
              <w:t>≤</w:t>
            </w:r>
            <w:r>
              <w:rPr>
                <w:rFonts w:hint="eastAsia"/>
                <w:lang w:eastAsia="zh-CN"/>
              </w:rPr>
              <w:t>40</w:t>
            </w:r>
            <w:r>
              <w:t>万元</w:t>
            </w:r>
          </w:p>
        </w:tc>
        <w:tc>
          <w:tcPr>
            <w:tcW w:w="1327" w:type="dxa"/>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《关于进一步加强纪检监察档案工作有关事项的通知》的通知   冀纪办[2018]15号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6"/>
              <w:jc w:val="center"/>
            </w:pPr>
            <w:r>
              <w:rPr>
                <w:rFonts w:hint="eastAsia" w:ascii="宋体" w:hAnsi="宋体" w:cs="宋体"/>
                <w:color w:val="000000"/>
                <w:szCs w:val="21"/>
              </w:rPr>
              <w:t>经济效益指标</w:t>
            </w:r>
          </w:p>
        </w:tc>
        <w:tc>
          <w:tcPr>
            <w:tcW w:w="1327" w:type="dxa"/>
            <w:vAlign w:val="center"/>
          </w:tcPr>
          <w:p>
            <w:pPr>
              <w:pStyle w:val="16"/>
              <w:jc w:val="center"/>
            </w:pPr>
            <w:r>
              <w:t>智能化保管、存储，保护档案原件</w:t>
            </w:r>
          </w:p>
        </w:tc>
        <w:tc>
          <w:tcPr>
            <w:tcW w:w="2654" w:type="dxa"/>
            <w:vAlign w:val="center"/>
          </w:tcPr>
          <w:p>
            <w:pPr>
              <w:pStyle w:val="16"/>
              <w:jc w:val="center"/>
            </w:pPr>
            <w:r>
              <w:t>智能化保管、存储，保护档案原件</w:t>
            </w:r>
          </w:p>
        </w:tc>
        <w:tc>
          <w:tcPr>
            <w:tcW w:w="1327" w:type="dxa"/>
            <w:vAlign w:val="center"/>
          </w:tcPr>
          <w:p>
            <w:pPr>
              <w:pStyle w:val="16"/>
              <w:jc w:val="center"/>
            </w:pPr>
            <w:r>
              <w:t>有效保护档案原件</w:t>
            </w:r>
            <w:r>
              <w:rPr>
                <w:rFonts w:hint="eastAsia"/>
                <w:lang w:eastAsia="zh-CN"/>
              </w:rPr>
              <w:t>，维护档案完整</w:t>
            </w:r>
          </w:p>
        </w:tc>
        <w:tc>
          <w:tcPr>
            <w:tcW w:w="1327" w:type="dxa"/>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《关于进一步加强纪检监察档案工作有关事项的通知》的通知   冀纪办[2018]15号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jc w:val="center"/>
            </w:pPr>
            <w:r>
              <w:rPr>
                <w:rFonts w:hint="eastAsia" w:ascii="宋体" w:hAnsi="宋体" w:cs="宋体"/>
                <w:color w:val="000000"/>
                <w:szCs w:val="21"/>
              </w:rPr>
              <w:t>社会效益指标</w:t>
            </w:r>
          </w:p>
        </w:tc>
        <w:tc>
          <w:tcPr>
            <w:tcW w:w="1327" w:type="dxa"/>
            <w:vAlign w:val="center"/>
          </w:tcPr>
          <w:p>
            <w:pPr>
              <w:pStyle w:val="16"/>
              <w:jc w:val="center"/>
            </w:pPr>
            <w:r>
              <w:t>提高工作效率</w:t>
            </w:r>
          </w:p>
        </w:tc>
        <w:tc>
          <w:tcPr>
            <w:tcW w:w="2654" w:type="dxa"/>
            <w:vAlign w:val="center"/>
          </w:tcPr>
          <w:p>
            <w:pPr>
              <w:pStyle w:val="16"/>
              <w:jc w:val="center"/>
            </w:pPr>
            <w:r>
              <w:t>提高工作效率</w:t>
            </w:r>
          </w:p>
        </w:tc>
        <w:tc>
          <w:tcPr>
            <w:tcW w:w="1327" w:type="dxa"/>
            <w:vAlign w:val="center"/>
          </w:tcPr>
          <w:p>
            <w:pPr>
              <w:pStyle w:val="16"/>
              <w:jc w:val="center"/>
            </w:pPr>
            <w:r>
              <w:t>提高工作效率</w:t>
            </w:r>
          </w:p>
        </w:tc>
        <w:tc>
          <w:tcPr>
            <w:tcW w:w="1327" w:type="dxa"/>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《关于进一步加强纪检监察档案工作有关事项的通知》的通知   冀纪办[2018]15号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64" w:hRule="atLeast"/>
          <w:jc w:val="center"/>
        </w:trPr>
        <w:tc>
          <w:tcPr>
            <w:tcW w:w="1327" w:type="dxa"/>
            <w:vMerge w:val="continue"/>
            <w:vAlign w:val="center"/>
          </w:tcPr>
          <w:p/>
        </w:tc>
        <w:tc>
          <w:tcPr>
            <w:tcW w:w="1327" w:type="dxa"/>
            <w:vAlign w:val="center"/>
          </w:tcPr>
          <w:p>
            <w:pPr>
              <w:pStyle w:val="16"/>
              <w:jc w:val="center"/>
            </w:pPr>
            <w:r>
              <w:rPr>
                <w:rFonts w:hint="eastAsia" w:ascii="宋体" w:hAnsi="宋体" w:cs="宋体"/>
                <w:color w:val="000000"/>
                <w:szCs w:val="21"/>
              </w:rPr>
              <w:t>生态效益指标</w:t>
            </w:r>
          </w:p>
        </w:tc>
        <w:tc>
          <w:tcPr>
            <w:tcW w:w="1327" w:type="dxa"/>
            <w:vAlign w:val="center"/>
          </w:tcPr>
          <w:p>
            <w:pPr>
              <w:pStyle w:val="16"/>
              <w:jc w:val="center"/>
            </w:pPr>
            <w:r>
              <w:t>使用环保灭火系统</w:t>
            </w:r>
          </w:p>
        </w:tc>
        <w:tc>
          <w:tcPr>
            <w:tcW w:w="2654" w:type="dxa"/>
            <w:vAlign w:val="center"/>
          </w:tcPr>
          <w:p>
            <w:pPr>
              <w:pStyle w:val="16"/>
              <w:jc w:val="center"/>
            </w:pPr>
            <w:r>
              <w:t>七氟丙烷灭火装置</w:t>
            </w:r>
          </w:p>
        </w:tc>
        <w:tc>
          <w:tcPr>
            <w:tcW w:w="1327" w:type="dxa"/>
            <w:vAlign w:val="center"/>
          </w:tcPr>
          <w:p>
            <w:pPr>
              <w:pStyle w:val="16"/>
              <w:jc w:val="center"/>
            </w:pPr>
            <w:r>
              <w:t>七氟丙烷灭火装置</w:t>
            </w:r>
          </w:p>
        </w:tc>
        <w:tc>
          <w:tcPr>
            <w:tcW w:w="1327" w:type="dxa"/>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《关于进一步加强纪检监察档案工作有关事项的通知》的通知   冀纪办[2018]15号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jc w:val="center"/>
            </w:pPr>
            <w:r>
              <w:rPr>
                <w:rFonts w:hint="eastAsia" w:ascii="宋体" w:hAnsi="宋体" w:cs="宋体"/>
                <w:color w:val="000000"/>
                <w:szCs w:val="21"/>
              </w:rPr>
              <w:t>可持续性影响</w:t>
            </w:r>
          </w:p>
        </w:tc>
        <w:tc>
          <w:tcPr>
            <w:tcW w:w="1327" w:type="dxa"/>
            <w:vAlign w:val="center"/>
          </w:tcPr>
          <w:p>
            <w:pPr>
              <w:pStyle w:val="16"/>
              <w:jc w:val="center"/>
              <w:rPr>
                <w:rFonts w:ascii="宋体" w:hAnsi="宋体" w:eastAsia="方正书宋_GBK" w:cs="宋体"/>
                <w:color w:val="000000"/>
                <w:sz w:val="21"/>
                <w:szCs w:val="21"/>
                <w:lang w:val="en-US" w:eastAsia="uk-UA" w:bidi="ar-SA"/>
              </w:rPr>
            </w:pPr>
            <w:r>
              <w:t>保护档案原件，保障档案信息安全</w:t>
            </w:r>
          </w:p>
        </w:tc>
        <w:tc>
          <w:tcPr>
            <w:tcW w:w="2654" w:type="dxa"/>
            <w:vAlign w:val="center"/>
          </w:tcPr>
          <w:p>
            <w:pPr>
              <w:pStyle w:val="16"/>
              <w:jc w:val="center"/>
            </w:pPr>
            <w:r>
              <w:t>保护档案原件，保障档案信息安全</w:t>
            </w:r>
          </w:p>
        </w:tc>
        <w:tc>
          <w:tcPr>
            <w:tcW w:w="1327" w:type="dxa"/>
            <w:vAlign w:val="center"/>
          </w:tcPr>
          <w:p>
            <w:pPr>
              <w:pStyle w:val="16"/>
              <w:jc w:val="center"/>
            </w:pPr>
            <w:r>
              <w:t>保护档案原件，保障档案信息安全</w:t>
            </w:r>
          </w:p>
        </w:tc>
        <w:tc>
          <w:tcPr>
            <w:tcW w:w="1327" w:type="dxa"/>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《关于进一步加强纪检监察档案工作有关事项的通知》的通知   冀纪办[2018]15号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6"/>
              <w:jc w:val="center"/>
            </w:pPr>
            <w:r>
              <w:t>服务对象满意度指标</w:t>
            </w:r>
          </w:p>
        </w:tc>
        <w:tc>
          <w:tcPr>
            <w:tcW w:w="1327" w:type="dxa"/>
            <w:vAlign w:val="center"/>
          </w:tcPr>
          <w:p>
            <w:pPr>
              <w:pStyle w:val="16"/>
              <w:jc w:val="center"/>
              <w:rPr>
                <w:rFonts w:ascii="方正书宋_GBK" w:hAnsi="方正书宋_GBK" w:eastAsia="方正书宋_GBK" w:cs="方正书宋_GBK"/>
                <w:sz w:val="21"/>
                <w:szCs w:val="24"/>
                <w:lang w:val="en-US" w:eastAsia="uk-UA" w:bidi="ar-SA"/>
              </w:rPr>
            </w:pPr>
            <w:r>
              <w:t>档案查阅人员满意度</w:t>
            </w:r>
          </w:p>
        </w:tc>
        <w:tc>
          <w:tcPr>
            <w:tcW w:w="2654" w:type="dxa"/>
            <w:vAlign w:val="center"/>
          </w:tcPr>
          <w:p>
            <w:pPr>
              <w:pStyle w:val="16"/>
              <w:jc w:val="center"/>
            </w:pPr>
            <w:r>
              <w:t>档案查阅人员满意度</w:t>
            </w:r>
          </w:p>
        </w:tc>
        <w:tc>
          <w:tcPr>
            <w:tcW w:w="1327" w:type="dxa"/>
            <w:vAlign w:val="center"/>
          </w:tcPr>
          <w:p>
            <w:pPr>
              <w:pStyle w:val="16"/>
              <w:jc w:val="center"/>
            </w:pPr>
            <w:r>
              <w:rPr>
                <w:rFonts w:hint="eastAsia" w:ascii="宋体" w:hAnsi="宋体" w:cs="宋体"/>
                <w:color w:val="000000"/>
                <w:szCs w:val="21"/>
              </w:rPr>
              <w:t>&gt;=90</w:t>
            </w:r>
            <w:r>
              <w:rPr>
                <w:rFonts w:hint="eastAsia" w:ascii="宋体" w:hAnsi="宋体" w:cs="宋体"/>
                <w:color w:val="000000"/>
                <w:szCs w:val="21"/>
                <w:lang w:eastAsia="zh-CN"/>
              </w:rPr>
              <w:t>%</w:t>
            </w:r>
          </w:p>
        </w:tc>
        <w:tc>
          <w:tcPr>
            <w:tcW w:w="1327" w:type="dxa"/>
            <w:vAlign w:val="center"/>
          </w:tcPr>
          <w:p>
            <w:pPr>
              <w:jc w:val="center"/>
              <w:rPr>
                <w:rFonts w:hint="eastAsia" w:ascii="方正书宋_GBK" w:hAnsi="方正书宋_GBK" w:eastAsia="方正书宋_GBK" w:cs="方正书宋_GBK"/>
                <w:sz w:val="21"/>
              </w:rPr>
            </w:pPr>
            <w:r>
              <w:rPr>
                <w:rFonts w:hint="eastAsia" w:ascii="方正书宋_GBK" w:hAnsi="方正书宋_GBK" w:eastAsia="方正书宋_GBK" w:cs="方正书宋_GBK"/>
                <w:sz w:val="21"/>
              </w:rPr>
              <w:t>《关于进一步加强纪检监察档案工作有关事项的通知》的通知   冀纪办[2018]15号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2.大案要案专项经费绩效目标表</w:t>
      </w:r>
      <w:bookmarkEnd w:id="4"/>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222001中国共产党宽城满族自治县纪律检查委员会本级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13082722P00532010001T</w:t>
            </w:r>
          </w:p>
        </w:tc>
        <w:tc>
          <w:tcPr>
            <w:tcW w:w="1587" w:type="dxa"/>
            <w:vAlign w:val="center"/>
          </w:tcPr>
          <w:p>
            <w:pPr>
              <w:pStyle w:val="14"/>
            </w:pPr>
            <w:r>
              <w:t>项目名称</w:t>
            </w:r>
          </w:p>
        </w:tc>
        <w:tc>
          <w:tcPr>
            <w:tcW w:w="4422" w:type="dxa"/>
            <w:gridSpan w:val="3"/>
            <w:vAlign w:val="center"/>
          </w:tcPr>
          <w:p>
            <w:pPr>
              <w:pStyle w:val="13"/>
            </w:pPr>
            <w:r>
              <w:t>大案要案专项经费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根据年度工作计划，落实办理案件经费，为完成查办大案要案项目提供经费支持，让资金的使用落到实处，达到预计的目标。</w:t>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rPr>
                <w:rFonts w:hint="eastAsia"/>
              </w:rPr>
              <w:t>根据年度工作计划，落实办理案件经费，为完成查办大案要案项目提供经费支持，让资金的使用落到实处，达到预计的目标。</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6"/>
            </w:pPr>
            <w:r>
              <w:t>数量指标</w:t>
            </w:r>
          </w:p>
        </w:tc>
        <w:tc>
          <w:tcPr>
            <w:tcW w:w="1327" w:type="dxa"/>
            <w:vAlign w:val="center"/>
          </w:tcPr>
          <w:p>
            <w:pPr>
              <w:pStyle w:val="16"/>
              <w:jc w:val="center"/>
            </w:pPr>
            <w:r>
              <w:rPr>
                <w:rFonts w:hint="eastAsia" w:ascii="宋体" w:hAnsi="宋体" w:cs="宋体"/>
                <w:color w:val="000000"/>
                <w:szCs w:val="21"/>
              </w:rPr>
              <w:t>办案</w:t>
            </w:r>
            <w:r>
              <w:rPr>
                <w:rFonts w:hint="eastAsia" w:ascii="宋体" w:hAnsi="宋体" w:cs="宋体"/>
                <w:color w:val="000000"/>
                <w:szCs w:val="21"/>
                <w:lang w:eastAsia="zh-CN"/>
              </w:rPr>
              <w:t>数量</w:t>
            </w:r>
          </w:p>
        </w:tc>
        <w:tc>
          <w:tcPr>
            <w:tcW w:w="2654" w:type="dxa"/>
            <w:vAlign w:val="center"/>
          </w:tcPr>
          <w:p>
            <w:pPr>
              <w:pStyle w:val="16"/>
              <w:jc w:val="center"/>
            </w:pPr>
            <w:r>
              <w:rPr>
                <w:rFonts w:hint="eastAsia" w:ascii="宋体" w:hAnsi="宋体" w:cs="宋体"/>
                <w:color w:val="000000"/>
                <w:szCs w:val="21"/>
              </w:rPr>
              <w:t>查办大案要案数量</w:t>
            </w:r>
          </w:p>
        </w:tc>
        <w:tc>
          <w:tcPr>
            <w:tcW w:w="1327" w:type="dxa"/>
            <w:vAlign w:val="center"/>
          </w:tcPr>
          <w:p>
            <w:pPr>
              <w:pStyle w:val="16"/>
              <w:jc w:val="center"/>
            </w:pPr>
            <w:r>
              <w:rPr>
                <w:rFonts w:hint="eastAsia" w:ascii="宋体" w:hAnsi="宋体" w:cs="宋体"/>
                <w:color w:val="000000"/>
                <w:szCs w:val="21"/>
              </w:rPr>
              <w:t>≥2件</w:t>
            </w:r>
          </w:p>
        </w:tc>
        <w:tc>
          <w:tcPr>
            <w:tcW w:w="1327" w:type="dxa"/>
            <w:vAlign w:val="center"/>
          </w:tcPr>
          <w:p>
            <w:pPr>
              <w:pStyle w:val="13"/>
            </w:pPr>
            <w:r>
              <w:rPr>
                <w:rFonts w:hint="eastAsia" w:ascii="宋体" w:hAnsi="宋体" w:cs="宋体"/>
                <w:color w:val="000000"/>
                <w:szCs w:val="21"/>
              </w:rP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质量指标</w:t>
            </w:r>
          </w:p>
        </w:tc>
        <w:tc>
          <w:tcPr>
            <w:tcW w:w="1327" w:type="dxa"/>
            <w:vAlign w:val="center"/>
          </w:tcPr>
          <w:p>
            <w:pPr>
              <w:pStyle w:val="16"/>
              <w:jc w:val="center"/>
            </w:pPr>
            <w:r>
              <w:rPr>
                <w:rFonts w:hint="eastAsia" w:ascii="宋体" w:hAnsi="宋体" w:cs="宋体"/>
                <w:color w:val="000000"/>
                <w:szCs w:val="21"/>
                <w:lang w:eastAsia="zh-CN"/>
              </w:rPr>
              <w:t>办案质量</w:t>
            </w:r>
          </w:p>
        </w:tc>
        <w:tc>
          <w:tcPr>
            <w:tcW w:w="2654" w:type="dxa"/>
            <w:vAlign w:val="center"/>
          </w:tcPr>
          <w:p>
            <w:pPr>
              <w:pStyle w:val="16"/>
              <w:jc w:val="center"/>
            </w:pPr>
            <w:r>
              <w:rPr>
                <w:rFonts w:hint="eastAsia" w:ascii="宋体" w:hAnsi="宋体" w:cs="宋体"/>
                <w:color w:val="000000"/>
                <w:szCs w:val="21"/>
                <w:lang w:eastAsia="zh-CN"/>
              </w:rPr>
              <w:t>高质量完成案件</w:t>
            </w:r>
          </w:p>
        </w:tc>
        <w:tc>
          <w:tcPr>
            <w:tcW w:w="1327" w:type="dxa"/>
            <w:vAlign w:val="center"/>
          </w:tcPr>
          <w:p>
            <w:pPr>
              <w:pStyle w:val="16"/>
              <w:jc w:val="center"/>
            </w:pPr>
            <w:r>
              <w:rPr>
                <w:rFonts w:hint="eastAsia" w:ascii="宋体" w:hAnsi="宋体" w:cs="宋体"/>
                <w:color w:val="000000"/>
                <w:szCs w:val="21"/>
                <w:lang w:eastAsia="zh-CN"/>
              </w:rPr>
              <w:t>高质量完成案件</w:t>
            </w:r>
          </w:p>
        </w:tc>
        <w:tc>
          <w:tcPr>
            <w:tcW w:w="1327" w:type="dxa"/>
            <w:vAlign w:val="center"/>
          </w:tcPr>
          <w:p>
            <w:pPr>
              <w:pStyle w:val="13"/>
            </w:pPr>
            <w:r>
              <w:rPr>
                <w:rFonts w:hint="eastAsia" w:ascii="宋体" w:hAnsi="宋体" w:cs="宋体"/>
                <w:color w:val="000000"/>
                <w:szCs w:val="21"/>
              </w:rP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时效指标</w:t>
            </w:r>
          </w:p>
        </w:tc>
        <w:tc>
          <w:tcPr>
            <w:tcW w:w="1327" w:type="dxa"/>
            <w:vAlign w:val="center"/>
          </w:tcPr>
          <w:p>
            <w:pPr>
              <w:pStyle w:val="16"/>
              <w:jc w:val="center"/>
            </w:pPr>
            <w:r>
              <w:rPr>
                <w:rFonts w:hint="eastAsia" w:ascii="宋体" w:hAnsi="宋体" w:cs="宋体"/>
                <w:color w:val="000000"/>
                <w:szCs w:val="21"/>
                <w:lang w:eastAsia="zh-CN"/>
              </w:rPr>
              <w:t>大案要案完成率</w:t>
            </w:r>
          </w:p>
        </w:tc>
        <w:tc>
          <w:tcPr>
            <w:tcW w:w="2654" w:type="dxa"/>
            <w:vAlign w:val="center"/>
          </w:tcPr>
          <w:p>
            <w:pPr>
              <w:pStyle w:val="16"/>
              <w:jc w:val="center"/>
            </w:pPr>
            <w:r>
              <w:rPr>
                <w:rFonts w:hint="eastAsia" w:ascii="宋体" w:hAnsi="宋体" w:cs="宋体"/>
                <w:color w:val="000000"/>
                <w:szCs w:val="21"/>
                <w:lang w:eastAsia="zh-CN"/>
              </w:rPr>
              <w:t>保证大案要案按规定时间完成</w:t>
            </w:r>
          </w:p>
        </w:tc>
        <w:tc>
          <w:tcPr>
            <w:tcW w:w="1327" w:type="dxa"/>
            <w:vAlign w:val="center"/>
          </w:tcPr>
          <w:p>
            <w:pPr>
              <w:pStyle w:val="16"/>
              <w:jc w:val="center"/>
            </w:pPr>
            <w:r>
              <w:rPr>
                <w:rFonts w:hint="eastAsia" w:ascii="宋体" w:hAnsi="宋体" w:cs="宋体"/>
                <w:color w:val="000000"/>
                <w:szCs w:val="21"/>
              </w:rPr>
              <w:t>&gt;=90%</w:t>
            </w:r>
          </w:p>
        </w:tc>
        <w:tc>
          <w:tcPr>
            <w:tcW w:w="1327" w:type="dxa"/>
            <w:vAlign w:val="center"/>
          </w:tcPr>
          <w:p>
            <w:pPr>
              <w:pStyle w:val="13"/>
            </w:pPr>
            <w:r>
              <w:rPr>
                <w:rFonts w:hint="eastAsia" w:ascii="宋体" w:hAnsi="宋体" w:cs="宋体"/>
                <w:color w:val="000000"/>
                <w:szCs w:val="21"/>
              </w:rP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成本指标</w:t>
            </w:r>
          </w:p>
        </w:tc>
        <w:tc>
          <w:tcPr>
            <w:tcW w:w="1327" w:type="dxa"/>
            <w:vAlign w:val="center"/>
          </w:tcPr>
          <w:p>
            <w:pPr>
              <w:pStyle w:val="16"/>
              <w:jc w:val="center"/>
            </w:pPr>
            <w:r>
              <w:rPr>
                <w:rFonts w:hint="eastAsia" w:ascii="宋体" w:hAnsi="宋体" w:cs="宋体"/>
                <w:color w:val="000000"/>
                <w:szCs w:val="21"/>
              </w:rPr>
              <w:t>资金使用成本</w:t>
            </w:r>
          </w:p>
        </w:tc>
        <w:tc>
          <w:tcPr>
            <w:tcW w:w="2654" w:type="dxa"/>
            <w:vAlign w:val="center"/>
          </w:tcPr>
          <w:p>
            <w:pPr>
              <w:pStyle w:val="16"/>
              <w:jc w:val="center"/>
            </w:pPr>
            <w:r>
              <w:rPr>
                <w:rFonts w:hint="eastAsia" w:ascii="宋体" w:hAnsi="宋体" w:cs="宋体"/>
                <w:color w:val="000000"/>
                <w:szCs w:val="21"/>
              </w:rPr>
              <w:t>年度预算数</w:t>
            </w:r>
          </w:p>
        </w:tc>
        <w:tc>
          <w:tcPr>
            <w:tcW w:w="1327" w:type="dxa"/>
            <w:vAlign w:val="center"/>
          </w:tcPr>
          <w:p>
            <w:pPr>
              <w:pStyle w:val="16"/>
              <w:jc w:val="center"/>
            </w:pPr>
            <w:r>
              <w:rPr>
                <w:rFonts w:hint="eastAsia" w:ascii="宋体" w:hAnsi="宋体" w:cs="宋体"/>
                <w:color w:val="000000"/>
                <w:szCs w:val="21"/>
              </w:rPr>
              <w:t>&lt;</w:t>
            </w:r>
            <w:r>
              <w:rPr>
                <w:rFonts w:hint="eastAsia" w:ascii="宋体" w:hAnsi="宋体" w:cs="宋体"/>
                <w:color w:val="000000"/>
                <w:sz w:val="18"/>
                <w:szCs w:val="18"/>
              </w:rPr>
              <w:t>=100万元</w:t>
            </w:r>
          </w:p>
        </w:tc>
        <w:tc>
          <w:tcPr>
            <w:tcW w:w="1327" w:type="dxa"/>
            <w:vAlign w:val="center"/>
          </w:tcPr>
          <w:p>
            <w:pPr>
              <w:pStyle w:val="13"/>
            </w:pPr>
            <w:r>
              <w:rPr>
                <w:rFonts w:hint="eastAsia" w:ascii="宋体" w:hAnsi="宋体" w:cs="宋体"/>
                <w:color w:val="000000"/>
                <w:szCs w:val="21"/>
              </w:rP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6"/>
            </w:pPr>
            <w:r>
              <w:rPr>
                <w:rFonts w:hint="eastAsia" w:ascii="宋体" w:hAnsi="宋体" w:cs="宋体"/>
                <w:color w:val="000000"/>
                <w:szCs w:val="21"/>
              </w:rPr>
              <w:t>经济效益指标</w:t>
            </w:r>
          </w:p>
        </w:tc>
        <w:tc>
          <w:tcPr>
            <w:tcW w:w="1327" w:type="dxa"/>
            <w:vAlign w:val="center"/>
          </w:tcPr>
          <w:p>
            <w:pPr>
              <w:pStyle w:val="16"/>
              <w:jc w:val="center"/>
            </w:pPr>
            <w:r>
              <w:rPr>
                <w:rFonts w:hint="eastAsia" w:ascii="宋体" w:hAnsi="宋体" w:cs="宋体"/>
                <w:color w:val="000000"/>
                <w:szCs w:val="21"/>
              </w:rPr>
              <w:t>对经济发展带来的影响</w:t>
            </w:r>
          </w:p>
        </w:tc>
        <w:tc>
          <w:tcPr>
            <w:tcW w:w="2654" w:type="dxa"/>
            <w:vAlign w:val="center"/>
          </w:tcPr>
          <w:p>
            <w:pPr>
              <w:pStyle w:val="16"/>
              <w:jc w:val="center"/>
            </w:pPr>
            <w:r>
              <w:t>有效发挥纪委监委</w:t>
            </w:r>
            <w:r>
              <w:rPr>
                <w:rFonts w:hint="eastAsia"/>
                <w:lang w:eastAsia="zh-CN"/>
              </w:rPr>
              <w:t>审查调查职能</w:t>
            </w:r>
            <w:r>
              <w:t>，促进经济社会发展</w:t>
            </w:r>
          </w:p>
        </w:tc>
        <w:tc>
          <w:tcPr>
            <w:tcW w:w="1327" w:type="dxa"/>
            <w:vAlign w:val="center"/>
          </w:tcPr>
          <w:p>
            <w:pPr>
              <w:pStyle w:val="16"/>
              <w:jc w:val="center"/>
            </w:pPr>
            <w:r>
              <w:t>促进经济社会发展</w:t>
            </w:r>
          </w:p>
        </w:tc>
        <w:tc>
          <w:tcPr>
            <w:tcW w:w="1327" w:type="dxa"/>
            <w:vAlign w:val="center"/>
          </w:tcPr>
          <w:p>
            <w:pPr>
              <w:pStyle w:val="13"/>
            </w:pPr>
            <w:r>
              <w:rPr>
                <w:rFonts w:hint="eastAsia" w:ascii="宋体" w:hAnsi="宋体" w:cs="宋体"/>
                <w:color w:val="000000"/>
                <w:szCs w:val="21"/>
              </w:rP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rPr>
                <w:rFonts w:hint="eastAsia"/>
                <w:lang w:eastAsia="zh-CN"/>
              </w:rPr>
              <w:t>生态效益指标</w:t>
            </w:r>
          </w:p>
        </w:tc>
        <w:tc>
          <w:tcPr>
            <w:tcW w:w="1327" w:type="dxa"/>
            <w:vAlign w:val="center"/>
          </w:tcPr>
          <w:p>
            <w:pPr>
              <w:pStyle w:val="16"/>
              <w:jc w:val="center"/>
            </w:pPr>
            <w:r>
              <w:rPr>
                <w:rFonts w:hint="eastAsia" w:ascii="宋体" w:hAnsi="宋体" w:cs="宋体"/>
                <w:color w:val="000000"/>
                <w:szCs w:val="21"/>
              </w:rPr>
              <w:t>对生态效益的影响</w:t>
            </w:r>
          </w:p>
        </w:tc>
        <w:tc>
          <w:tcPr>
            <w:tcW w:w="2654" w:type="dxa"/>
            <w:vAlign w:val="center"/>
          </w:tcPr>
          <w:p>
            <w:pPr>
              <w:pStyle w:val="16"/>
              <w:jc w:val="center"/>
            </w:pPr>
            <w:r>
              <w:rPr>
                <w:rFonts w:hint="eastAsia" w:ascii="宋体" w:hAnsi="宋体" w:cs="宋体"/>
                <w:color w:val="000000"/>
                <w:szCs w:val="21"/>
              </w:rPr>
              <w:t>对生态效益的影响</w:t>
            </w:r>
          </w:p>
        </w:tc>
        <w:tc>
          <w:tcPr>
            <w:tcW w:w="1327" w:type="dxa"/>
            <w:vAlign w:val="center"/>
          </w:tcPr>
          <w:p>
            <w:pPr>
              <w:pStyle w:val="16"/>
              <w:jc w:val="center"/>
            </w:pPr>
            <w:r>
              <w:rPr>
                <w:rFonts w:hint="eastAsia"/>
                <w:lang w:eastAsia="zh-CN"/>
              </w:rPr>
              <w:t>对生态环境领域案件进行查处，</w:t>
            </w:r>
            <w:r>
              <w:t>促进生态环保</w:t>
            </w:r>
          </w:p>
        </w:tc>
        <w:tc>
          <w:tcPr>
            <w:tcW w:w="1327" w:type="dxa"/>
            <w:vAlign w:val="center"/>
          </w:tcPr>
          <w:p>
            <w:pPr>
              <w:pStyle w:val="13"/>
            </w:pPr>
            <w:r>
              <w:rPr>
                <w:rFonts w:hint="eastAsia" w:ascii="宋体" w:hAnsi="宋体" w:cs="宋体"/>
                <w:color w:val="000000"/>
                <w:szCs w:val="21"/>
              </w:rP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社会效益指标</w:t>
            </w:r>
          </w:p>
        </w:tc>
        <w:tc>
          <w:tcPr>
            <w:tcW w:w="1327" w:type="dxa"/>
            <w:vAlign w:val="center"/>
          </w:tcPr>
          <w:p>
            <w:pPr>
              <w:pStyle w:val="16"/>
              <w:jc w:val="center"/>
            </w:pPr>
            <w:r>
              <w:rPr>
                <w:rFonts w:hint="eastAsia" w:ascii="宋体" w:hAnsi="宋体" w:cs="宋体"/>
                <w:color w:val="000000"/>
                <w:szCs w:val="21"/>
              </w:rPr>
              <w:t>查办群众身边的腐败案件，促进社会和谐稳定，促进经济又快又好发展</w:t>
            </w:r>
          </w:p>
        </w:tc>
        <w:tc>
          <w:tcPr>
            <w:tcW w:w="2654" w:type="dxa"/>
            <w:vAlign w:val="center"/>
          </w:tcPr>
          <w:p>
            <w:pPr>
              <w:pStyle w:val="16"/>
              <w:jc w:val="center"/>
            </w:pPr>
            <w:r>
              <w:rPr>
                <w:rFonts w:hint="eastAsia" w:ascii="宋体" w:hAnsi="宋体" w:cs="宋体"/>
                <w:color w:val="000000"/>
                <w:szCs w:val="21"/>
              </w:rPr>
              <w:t>查办群众身边的腐败案件，促进社会和谐稳定，促进经济又快又好发展</w:t>
            </w:r>
          </w:p>
        </w:tc>
        <w:tc>
          <w:tcPr>
            <w:tcW w:w="1327" w:type="dxa"/>
            <w:vAlign w:val="center"/>
          </w:tcPr>
          <w:p>
            <w:pPr>
              <w:pStyle w:val="16"/>
              <w:jc w:val="center"/>
            </w:pPr>
            <w:r>
              <w:rPr>
                <w:rFonts w:ascii="宋体" w:hAnsi="宋体" w:cs="宋体"/>
                <w:color w:val="000000"/>
                <w:szCs w:val="21"/>
              </w:rPr>
              <w:t>保持震慑</w:t>
            </w:r>
            <w:r>
              <w:t>，遏制腐败。</w:t>
            </w:r>
          </w:p>
        </w:tc>
        <w:tc>
          <w:tcPr>
            <w:tcW w:w="1327" w:type="dxa"/>
            <w:vAlign w:val="center"/>
          </w:tcPr>
          <w:p>
            <w:pPr>
              <w:pStyle w:val="13"/>
            </w:pPr>
            <w:r>
              <w:rPr>
                <w:rFonts w:hint="eastAsia" w:ascii="宋体" w:hAnsi="宋体" w:cs="宋体"/>
                <w:color w:val="000000"/>
                <w:szCs w:val="21"/>
              </w:rP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rPr>
                <w:rFonts w:hint="eastAsia" w:ascii="宋体" w:hAnsi="宋体" w:cs="宋体"/>
                <w:color w:val="000000"/>
                <w:szCs w:val="21"/>
              </w:rPr>
              <w:t>可持续性影响</w:t>
            </w:r>
          </w:p>
        </w:tc>
        <w:tc>
          <w:tcPr>
            <w:tcW w:w="1327" w:type="dxa"/>
            <w:vAlign w:val="center"/>
          </w:tcPr>
          <w:p>
            <w:pPr>
              <w:pStyle w:val="16"/>
              <w:jc w:val="center"/>
            </w:pPr>
            <w:r>
              <w:rPr>
                <w:rFonts w:hint="eastAsia" w:ascii="宋体" w:hAnsi="宋体" w:cs="宋体"/>
                <w:color w:val="000000"/>
                <w:szCs w:val="21"/>
              </w:rPr>
              <w:t>对可持续影发展的影响</w:t>
            </w:r>
          </w:p>
        </w:tc>
        <w:tc>
          <w:tcPr>
            <w:tcW w:w="2654" w:type="dxa"/>
            <w:vAlign w:val="center"/>
          </w:tcPr>
          <w:p>
            <w:pPr>
              <w:pStyle w:val="16"/>
              <w:jc w:val="center"/>
            </w:pPr>
            <w:r>
              <w:rPr>
                <w:rFonts w:hint="eastAsia" w:ascii="宋体" w:hAnsi="宋体" w:cs="宋体"/>
                <w:color w:val="000000"/>
                <w:szCs w:val="21"/>
              </w:rPr>
              <w:t>对可持续影发展的影</w:t>
            </w:r>
          </w:p>
        </w:tc>
        <w:tc>
          <w:tcPr>
            <w:tcW w:w="1327" w:type="dxa"/>
            <w:vAlign w:val="center"/>
          </w:tcPr>
          <w:p>
            <w:pPr>
              <w:pStyle w:val="16"/>
              <w:jc w:val="center"/>
            </w:pPr>
            <w:r>
              <w:rPr>
                <w:rFonts w:hint="eastAsia" w:ascii="宋体" w:hAnsi="宋体" w:cs="宋体"/>
                <w:color w:val="000000"/>
                <w:szCs w:val="21"/>
              </w:rPr>
              <w:t>持续提升纪检监察工作影响力</w:t>
            </w:r>
          </w:p>
        </w:tc>
        <w:tc>
          <w:tcPr>
            <w:tcW w:w="1327" w:type="dxa"/>
            <w:vAlign w:val="center"/>
          </w:tcPr>
          <w:p>
            <w:pPr>
              <w:pStyle w:val="13"/>
            </w:pPr>
            <w:r>
              <w:rPr>
                <w:rFonts w:hint="eastAsia" w:ascii="宋体" w:hAnsi="宋体" w:cs="宋体"/>
                <w:color w:val="000000"/>
                <w:szCs w:val="21"/>
              </w:rPr>
              <w:t>财预【2021】63号以及大案要案专项经费管理暂行办法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6"/>
            </w:pPr>
            <w:r>
              <w:t>服务对象满意度指标</w:t>
            </w:r>
          </w:p>
        </w:tc>
        <w:tc>
          <w:tcPr>
            <w:tcW w:w="1327" w:type="dxa"/>
            <w:vAlign w:val="center"/>
          </w:tcPr>
          <w:p>
            <w:pPr>
              <w:pStyle w:val="16"/>
              <w:jc w:val="center"/>
            </w:pPr>
            <w:r>
              <w:rPr>
                <w:rFonts w:hint="eastAsia" w:ascii="宋体" w:hAnsi="宋体" w:cs="宋体"/>
                <w:color w:val="000000"/>
                <w:szCs w:val="21"/>
                <w:lang w:eastAsia="zh-CN"/>
              </w:rPr>
              <w:t>群众满意度</w:t>
            </w:r>
          </w:p>
        </w:tc>
        <w:tc>
          <w:tcPr>
            <w:tcW w:w="2654" w:type="dxa"/>
            <w:vAlign w:val="center"/>
          </w:tcPr>
          <w:p>
            <w:pPr>
              <w:pStyle w:val="16"/>
              <w:jc w:val="center"/>
            </w:pPr>
            <w:r>
              <w:rPr>
                <w:rFonts w:hint="eastAsia" w:ascii="宋体" w:hAnsi="宋体" w:cs="宋体"/>
                <w:color w:val="000000"/>
                <w:szCs w:val="21"/>
                <w:lang w:eastAsia="zh-CN"/>
              </w:rPr>
              <w:t>群</w:t>
            </w:r>
            <w:r>
              <w:rPr>
                <w:rFonts w:hint="eastAsia" w:ascii="宋体" w:hAnsi="宋体" w:cs="宋体"/>
                <w:color w:val="000000"/>
                <w:szCs w:val="21"/>
              </w:rPr>
              <w:t>众满意度</w:t>
            </w:r>
          </w:p>
        </w:tc>
        <w:tc>
          <w:tcPr>
            <w:tcW w:w="1327" w:type="dxa"/>
            <w:vAlign w:val="center"/>
          </w:tcPr>
          <w:p>
            <w:pPr>
              <w:pStyle w:val="16"/>
              <w:jc w:val="center"/>
            </w:pPr>
            <w:r>
              <w:rPr>
                <w:rFonts w:hint="eastAsia" w:ascii="宋体" w:hAnsi="宋体" w:cs="宋体"/>
                <w:color w:val="000000"/>
                <w:szCs w:val="21"/>
              </w:rPr>
              <w:t>&gt;=90%</w:t>
            </w:r>
          </w:p>
        </w:tc>
        <w:tc>
          <w:tcPr>
            <w:tcW w:w="1327" w:type="dxa"/>
            <w:vAlign w:val="center"/>
          </w:tcPr>
          <w:p>
            <w:pPr>
              <w:pStyle w:val="13"/>
            </w:pPr>
            <w:r>
              <w:rPr>
                <w:rFonts w:hint="eastAsia" w:ascii="宋体" w:hAnsi="宋体" w:cs="宋体"/>
                <w:color w:val="000000"/>
                <w:szCs w:val="21"/>
              </w:rPr>
              <w:t>财预【2021】63号以及大案要案专项经费管理暂行办法</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3.公务用车购置绩效目标表</w:t>
      </w:r>
      <w:bookmarkEnd w:id="5"/>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222001中国共产党宽城满族自治县纪律检查委员会本级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13082722P00532110001G</w:t>
            </w:r>
          </w:p>
        </w:tc>
        <w:tc>
          <w:tcPr>
            <w:tcW w:w="1587" w:type="dxa"/>
            <w:vAlign w:val="center"/>
          </w:tcPr>
          <w:p>
            <w:pPr>
              <w:pStyle w:val="14"/>
            </w:pPr>
            <w:r>
              <w:t>项目名称</w:t>
            </w:r>
          </w:p>
        </w:tc>
        <w:tc>
          <w:tcPr>
            <w:tcW w:w="4422" w:type="dxa"/>
            <w:gridSpan w:val="3"/>
            <w:vAlign w:val="center"/>
          </w:tcPr>
          <w:p>
            <w:pPr>
              <w:pStyle w:val="13"/>
            </w:pPr>
            <w:r>
              <w:t>公务用车购置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18.00</w:t>
            </w:r>
          </w:p>
        </w:tc>
        <w:tc>
          <w:tcPr>
            <w:tcW w:w="1587" w:type="dxa"/>
            <w:vAlign w:val="center"/>
          </w:tcPr>
          <w:p>
            <w:pPr>
              <w:pStyle w:val="14"/>
            </w:pPr>
            <w:r>
              <w:t>其中：财政    资金</w:t>
            </w:r>
          </w:p>
        </w:tc>
        <w:tc>
          <w:tcPr>
            <w:tcW w:w="1304" w:type="dxa"/>
            <w:vAlign w:val="center"/>
          </w:tcPr>
          <w:p>
            <w:pPr>
              <w:pStyle w:val="13"/>
            </w:pPr>
            <w:r>
              <w:t>18.00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因长期下乡办案，业务量不断增加，拟申请2022年购置公务用车一辆。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bookmarkStart w:id="6" w:name="OLE_LINK27"/>
            <w:r>
              <w:rPr>
                <w:rFonts w:hint="eastAsia" w:ascii="宋体" w:hAnsi="宋体" w:cs="宋体"/>
                <w:color w:val="000000"/>
                <w:szCs w:val="21"/>
                <w:lang w:eastAsia="zh-CN"/>
              </w:rPr>
              <w:t>绩效目标：</w:t>
            </w:r>
            <w:r>
              <w:rPr>
                <w:rFonts w:hint="eastAsia" w:ascii="宋体" w:hAnsi="宋体" w:cs="宋体"/>
                <w:color w:val="000000"/>
                <w:szCs w:val="21"/>
              </w:rPr>
              <w:t>保证单位公务用车正常运行 。</w:t>
            </w:r>
            <w:bookmarkEnd w:id="6"/>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6"/>
            </w:pPr>
            <w:r>
              <w:t>数量指标</w:t>
            </w:r>
          </w:p>
        </w:tc>
        <w:tc>
          <w:tcPr>
            <w:tcW w:w="1327" w:type="dxa"/>
            <w:vAlign w:val="center"/>
          </w:tcPr>
          <w:p>
            <w:pPr>
              <w:pStyle w:val="16"/>
              <w:jc w:val="center"/>
            </w:pPr>
            <w:r>
              <w:rPr>
                <w:rFonts w:hint="eastAsia" w:ascii="宋体" w:hAnsi="宋体" w:cs="宋体"/>
                <w:color w:val="000000"/>
                <w:szCs w:val="21"/>
              </w:rPr>
              <w:t>公务用车配置数量</w:t>
            </w:r>
          </w:p>
        </w:tc>
        <w:tc>
          <w:tcPr>
            <w:tcW w:w="2654" w:type="dxa"/>
            <w:vAlign w:val="center"/>
          </w:tcPr>
          <w:p>
            <w:pPr>
              <w:pStyle w:val="16"/>
              <w:jc w:val="center"/>
            </w:pPr>
            <w:r>
              <w:rPr>
                <w:rFonts w:hint="eastAsia" w:ascii="宋体" w:hAnsi="宋体" w:cs="宋体"/>
                <w:color w:val="000000"/>
                <w:szCs w:val="21"/>
              </w:rPr>
              <w:t>1辆</w:t>
            </w:r>
          </w:p>
        </w:tc>
        <w:tc>
          <w:tcPr>
            <w:tcW w:w="1327" w:type="dxa"/>
            <w:vAlign w:val="center"/>
          </w:tcPr>
          <w:p>
            <w:pPr>
              <w:pStyle w:val="16"/>
              <w:jc w:val="center"/>
            </w:pPr>
            <w:r>
              <w:rPr>
                <w:rFonts w:hint="eastAsia" w:ascii="宋体" w:hAnsi="宋体" w:cs="宋体"/>
                <w:color w:val="000000"/>
                <w:szCs w:val="21"/>
              </w:rPr>
              <w:t>1辆</w:t>
            </w:r>
          </w:p>
        </w:tc>
        <w:tc>
          <w:tcPr>
            <w:tcW w:w="1327" w:type="dxa"/>
            <w:vAlign w:val="center"/>
          </w:tcPr>
          <w:p>
            <w:pPr>
              <w:pStyle w:val="13"/>
            </w:pPr>
            <w:r>
              <w:t>宽城县纪委监委关于申请公务用车的说明（后附批复等资料）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质量指标</w:t>
            </w:r>
          </w:p>
        </w:tc>
        <w:tc>
          <w:tcPr>
            <w:tcW w:w="1327" w:type="dxa"/>
            <w:vAlign w:val="center"/>
          </w:tcPr>
          <w:p>
            <w:pPr>
              <w:pStyle w:val="16"/>
              <w:jc w:val="center"/>
            </w:pPr>
            <w:r>
              <w:rPr>
                <w:rFonts w:hint="eastAsia" w:ascii="宋体" w:hAnsi="宋体" w:cs="宋体"/>
                <w:color w:val="000000"/>
                <w:szCs w:val="21"/>
              </w:rPr>
              <w:t>车辆合格率</w:t>
            </w:r>
          </w:p>
        </w:tc>
        <w:tc>
          <w:tcPr>
            <w:tcW w:w="2654" w:type="dxa"/>
            <w:vAlign w:val="center"/>
          </w:tcPr>
          <w:p>
            <w:pPr>
              <w:pStyle w:val="16"/>
              <w:jc w:val="center"/>
            </w:pPr>
            <w:r>
              <w:rPr>
                <w:rFonts w:hint="eastAsia" w:ascii="宋体" w:hAnsi="宋体" w:cs="宋体"/>
                <w:color w:val="000000"/>
                <w:szCs w:val="21"/>
              </w:rPr>
              <w:t>保证本单位公务用车正常运行，百分百正常运行</w:t>
            </w:r>
          </w:p>
        </w:tc>
        <w:tc>
          <w:tcPr>
            <w:tcW w:w="1327" w:type="dxa"/>
            <w:vAlign w:val="center"/>
          </w:tcPr>
          <w:p>
            <w:pPr>
              <w:pStyle w:val="16"/>
              <w:jc w:val="center"/>
            </w:pPr>
            <w:r>
              <w:rPr>
                <w:rFonts w:hint="eastAsia" w:ascii="宋体" w:hAnsi="宋体" w:cs="宋体"/>
                <w:color w:val="000000"/>
                <w:szCs w:val="21"/>
              </w:rPr>
              <w:t>100%</w:t>
            </w:r>
          </w:p>
        </w:tc>
        <w:tc>
          <w:tcPr>
            <w:tcW w:w="1327" w:type="dxa"/>
            <w:vAlign w:val="center"/>
          </w:tcPr>
          <w:p>
            <w:pPr>
              <w:pStyle w:val="13"/>
            </w:pPr>
            <w:r>
              <w:t>宽城县纪委监委关于申请公务用车的说明（后附批复等资料）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时效指标</w:t>
            </w:r>
          </w:p>
        </w:tc>
        <w:tc>
          <w:tcPr>
            <w:tcW w:w="1327" w:type="dxa"/>
            <w:vAlign w:val="center"/>
          </w:tcPr>
          <w:p>
            <w:pPr>
              <w:pStyle w:val="16"/>
              <w:jc w:val="center"/>
            </w:pPr>
            <w:r>
              <w:rPr>
                <w:rFonts w:hint="eastAsia" w:ascii="宋体" w:hAnsi="宋体" w:cs="宋体"/>
                <w:color w:val="000000"/>
                <w:szCs w:val="21"/>
                <w:lang w:eastAsia="zh-CN"/>
              </w:rPr>
              <w:t>出车率</w:t>
            </w:r>
          </w:p>
        </w:tc>
        <w:tc>
          <w:tcPr>
            <w:tcW w:w="2654" w:type="dxa"/>
            <w:vAlign w:val="center"/>
          </w:tcPr>
          <w:p>
            <w:pPr>
              <w:pStyle w:val="16"/>
              <w:jc w:val="center"/>
            </w:pPr>
            <w:r>
              <w:rPr>
                <w:rFonts w:hint="eastAsia" w:ascii="宋体" w:hAnsi="宋体" w:cs="宋体"/>
                <w:color w:val="000000"/>
                <w:szCs w:val="21"/>
                <w:lang w:eastAsia="zh-CN"/>
              </w:rPr>
              <w:t>接到出车通知能够</w:t>
            </w:r>
            <w:r>
              <w:rPr>
                <w:rFonts w:hint="eastAsia" w:ascii="宋体" w:hAnsi="宋体" w:cs="宋体"/>
                <w:color w:val="000000"/>
                <w:szCs w:val="21"/>
              </w:rPr>
              <w:t>及时出车</w:t>
            </w:r>
          </w:p>
        </w:tc>
        <w:tc>
          <w:tcPr>
            <w:tcW w:w="1327" w:type="dxa"/>
            <w:vAlign w:val="center"/>
          </w:tcPr>
          <w:p>
            <w:pPr>
              <w:pStyle w:val="16"/>
              <w:jc w:val="center"/>
            </w:pPr>
            <w:r>
              <w:rPr>
                <w:rFonts w:hint="eastAsia" w:ascii="宋体" w:hAnsi="宋体" w:cs="宋体"/>
                <w:color w:val="000000"/>
                <w:szCs w:val="21"/>
              </w:rPr>
              <w:t>&gt;=90%</w:t>
            </w:r>
          </w:p>
        </w:tc>
        <w:tc>
          <w:tcPr>
            <w:tcW w:w="1327" w:type="dxa"/>
            <w:vAlign w:val="center"/>
          </w:tcPr>
          <w:p>
            <w:pPr>
              <w:pStyle w:val="13"/>
            </w:pPr>
            <w:r>
              <w:t>宽城县纪委监委关于申请公务用车的说明（后附批复等资料）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成本指标</w:t>
            </w:r>
          </w:p>
        </w:tc>
        <w:tc>
          <w:tcPr>
            <w:tcW w:w="1327" w:type="dxa"/>
            <w:vAlign w:val="center"/>
          </w:tcPr>
          <w:p>
            <w:pPr>
              <w:pStyle w:val="16"/>
              <w:jc w:val="center"/>
            </w:pPr>
            <w:r>
              <w:rPr>
                <w:rFonts w:hint="eastAsia" w:ascii="宋体" w:hAnsi="宋体" w:cs="宋体"/>
                <w:color w:val="000000"/>
                <w:szCs w:val="21"/>
              </w:rPr>
              <w:t>公务用车运行费</w:t>
            </w:r>
          </w:p>
        </w:tc>
        <w:tc>
          <w:tcPr>
            <w:tcW w:w="2654" w:type="dxa"/>
            <w:vAlign w:val="center"/>
          </w:tcPr>
          <w:p>
            <w:pPr>
              <w:pStyle w:val="16"/>
              <w:jc w:val="center"/>
            </w:pPr>
            <w:r>
              <w:rPr>
                <w:rFonts w:hint="eastAsia" w:ascii="宋体" w:hAnsi="宋体" w:cs="宋体"/>
                <w:color w:val="000000"/>
                <w:szCs w:val="21"/>
              </w:rPr>
              <w:t>车辆购置</w:t>
            </w:r>
          </w:p>
        </w:tc>
        <w:tc>
          <w:tcPr>
            <w:tcW w:w="1327" w:type="dxa"/>
            <w:vAlign w:val="center"/>
          </w:tcPr>
          <w:p>
            <w:pPr>
              <w:pStyle w:val="16"/>
              <w:jc w:val="center"/>
            </w:pPr>
            <w:r>
              <w:rPr>
                <w:rFonts w:hint="eastAsia" w:ascii="宋体" w:hAnsi="宋体" w:cs="宋体"/>
                <w:color w:val="000000"/>
                <w:szCs w:val="21"/>
              </w:rPr>
              <w:t>&lt;=18万元</w:t>
            </w:r>
          </w:p>
        </w:tc>
        <w:tc>
          <w:tcPr>
            <w:tcW w:w="1327" w:type="dxa"/>
            <w:vAlign w:val="center"/>
          </w:tcPr>
          <w:p>
            <w:pPr>
              <w:pStyle w:val="13"/>
            </w:pPr>
            <w:r>
              <w:t>宽城县纪委监委关于申请公务用车的说明（后附批复等资料）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6"/>
            </w:pPr>
            <w:r>
              <w:rPr>
                <w:rFonts w:hint="eastAsia" w:ascii="宋体" w:hAnsi="宋体" w:cs="宋体"/>
                <w:color w:val="000000"/>
                <w:szCs w:val="21"/>
              </w:rPr>
              <w:t>经济效益指标</w:t>
            </w:r>
          </w:p>
        </w:tc>
        <w:tc>
          <w:tcPr>
            <w:tcW w:w="1327" w:type="dxa"/>
            <w:vAlign w:val="center"/>
          </w:tcPr>
          <w:p>
            <w:pPr>
              <w:pStyle w:val="16"/>
              <w:jc w:val="center"/>
            </w:pPr>
            <w:r>
              <w:rPr>
                <w:rFonts w:hint="eastAsia" w:ascii="宋体" w:hAnsi="宋体" w:cs="宋体"/>
                <w:color w:val="000000"/>
                <w:szCs w:val="21"/>
              </w:rPr>
              <w:t>通过集中管理，节约公务用车运行成本</w:t>
            </w:r>
          </w:p>
        </w:tc>
        <w:tc>
          <w:tcPr>
            <w:tcW w:w="2654" w:type="dxa"/>
            <w:vAlign w:val="center"/>
          </w:tcPr>
          <w:p>
            <w:pPr>
              <w:pStyle w:val="16"/>
              <w:jc w:val="center"/>
            </w:pPr>
            <w:r>
              <w:rPr>
                <w:rFonts w:hint="eastAsia" w:ascii="宋体" w:hAnsi="宋体" w:cs="宋体"/>
                <w:color w:val="000000"/>
                <w:szCs w:val="21"/>
              </w:rPr>
              <w:t>通过集中管理，节约公务用车运行成本</w:t>
            </w:r>
          </w:p>
        </w:tc>
        <w:tc>
          <w:tcPr>
            <w:tcW w:w="1327" w:type="dxa"/>
            <w:vAlign w:val="center"/>
          </w:tcPr>
          <w:p>
            <w:pPr>
              <w:pStyle w:val="16"/>
              <w:jc w:val="center"/>
            </w:pPr>
            <w:r>
              <w:rPr>
                <w:rFonts w:hint="eastAsia" w:ascii="宋体" w:hAnsi="宋体" w:cs="宋体"/>
                <w:color w:val="000000"/>
                <w:szCs w:val="21"/>
              </w:rPr>
              <w:t>&gt;=1</w:t>
            </w:r>
            <w:r>
              <w:rPr>
                <w:rFonts w:hint="eastAsia" w:ascii="宋体" w:hAnsi="宋体" w:cs="宋体"/>
                <w:color w:val="000000"/>
                <w:szCs w:val="21"/>
                <w:lang w:eastAsia="zh-CN"/>
              </w:rPr>
              <w:t>万元</w:t>
            </w:r>
          </w:p>
        </w:tc>
        <w:tc>
          <w:tcPr>
            <w:tcW w:w="1327" w:type="dxa"/>
            <w:vAlign w:val="center"/>
          </w:tcPr>
          <w:p>
            <w:pPr>
              <w:pStyle w:val="13"/>
            </w:pPr>
            <w:r>
              <w:t>宽城县纪委监委关于申请公务用车的说明（后附批复等资料）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rPr>
                <w:rFonts w:hint="eastAsia" w:ascii="宋体" w:hAnsi="宋体" w:cs="宋体"/>
                <w:color w:val="000000"/>
                <w:szCs w:val="21"/>
              </w:rPr>
              <w:t>社会效益指标</w:t>
            </w:r>
          </w:p>
        </w:tc>
        <w:tc>
          <w:tcPr>
            <w:tcW w:w="1327" w:type="dxa"/>
            <w:vAlign w:val="center"/>
          </w:tcPr>
          <w:p>
            <w:pPr>
              <w:pStyle w:val="16"/>
              <w:jc w:val="center"/>
            </w:pPr>
            <w:r>
              <w:rPr>
                <w:rFonts w:hint="eastAsia" w:ascii="宋体" w:hAnsi="宋体" w:cs="宋体"/>
                <w:color w:val="000000"/>
                <w:szCs w:val="21"/>
              </w:rPr>
              <w:t>日常保证单位用车</w:t>
            </w:r>
          </w:p>
        </w:tc>
        <w:tc>
          <w:tcPr>
            <w:tcW w:w="2654" w:type="dxa"/>
            <w:vAlign w:val="center"/>
          </w:tcPr>
          <w:p>
            <w:pPr>
              <w:pStyle w:val="16"/>
              <w:jc w:val="center"/>
            </w:pPr>
            <w:r>
              <w:rPr>
                <w:rFonts w:hint="eastAsia" w:ascii="宋体" w:hAnsi="宋体" w:cs="宋体"/>
                <w:color w:val="000000"/>
                <w:szCs w:val="21"/>
              </w:rPr>
              <w:t>保证出行安全</w:t>
            </w:r>
          </w:p>
        </w:tc>
        <w:tc>
          <w:tcPr>
            <w:tcW w:w="1327" w:type="dxa"/>
            <w:vAlign w:val="center"/>
          </w:tcPr>
          <w:p>
            <w:pPr>
              <w:pStyle w:val="16"/>
              <w:jc w:val="center"/>
            </w:pPr>
            <w:r>
              <w:rPr>
                <w:rFonts w:hint="eastAsia" w:ascii="宋体" w:hAnsi="宋体" w:cs="宋体"/>
                <w:color w:val="000000"/>
                <w:szCs w:val="21"/>
              </w:rPr>
              <w:t>保证出行安全</w:t>
            </w:r>
          </w:p>
        </w:tc>
        <w:tc>
          <w:tcPr>
            <w:tcW w:w="1327" w:type="dxa"/>
            <w:vAlign w:val="center"/>
          </w:tcPr>
          <w:p>
            <w:pPr>
              <w:pStyle w:val="13"/>
            </w:pPr>
            <w:r>
              <w:t>宽城县纪委监委关于申请公务用车的说明（后附批复等资料）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rPr>
                <w:rFonts w:hint="eastAsia" w:ascii="宋体" w:hAnsi="宋体" w:cs="宋体"/>
                <w:color w:val="000000"/>
                <w:szCs w:val="21"/>
              </w:rPr>
              <w:t>可持续性影响</w:t>
            </w:r>
          </w:p>
        </w:tc>
        <w:tc>
          <w:tcPr>
            <w:tcW w:w="1327" w:type="dxa"/>
            <w:vAlign w:val="center"/>
          </w:tcPr>
          <w:p>
            <w:pPr>
              <w:pStyle w:val="16"/>
              <w:jc w:val="center"/>
            </w:pPr>
            <w:r>
              <w:rPr>
                <w:rFonts w:hint="eastAsia" w:ascii="宋体" w:hAnsi="宋体" w:cs="宋体"/>
                <w:color w:val="000000"/>
                <w:szCs w:val="21"/>
              </w:rPr>
              <w:t>按规定用车</w:t>
            </w:r>
          </w:p>
        </w:tc>
        <w:tc>
          <w:tcPr>
            <w:tcW w:w="2654" w:type="dxa"/>
            <w:vAlign w:val="center"/>
          </w:tcPr>
          <w:p>
            <w:pPr>
              <w:pStyle w:val="16"/>
              <w:jc w:val="center"/>
            </w:pPr>
            <w:r>
              <w:rPr>
                <w:rFonts w:hint="eastAsia" w:ascii="宋体" w:hAnsi="宋体" w:cs="宋体"/>
                <w:color w:val="000000"/>
                <w:szCs w:val="21"/>
              </w:rPr>
              <w:t>按规定用车，及时派车，保证</w:t>
            </w:r>
            <w:r>
              <w:rPr>
                <w:rFonts w:hint="eastAsia" w:ascii="宋体" w:hAnsi="宋体" w:cs="宋体"/>
                <w:color w:val="000000"/>
                <w:szCs w:val="21"/>
                <w:lang w:eastAsia="zh-CN"/>
              </w:rPr>
              <w:t>单位工作正常运转</w:t>
            </w:r>
          </w:p>
        </w:tc>
        <w:tc>
          <w:tcPr>
            <w:tcW w:w="1327" w:type="dxa"/>
            <w:vAlign w:val="center"/>
          </w:tcPr>
          <w:p>
            <w:pPr>
              <w:pStyle w:val="16"/>
              <w:jc w:val="center"/>
            </w:pPr>
            <w:r>
              <w:rPr>
                <w:rFonts w:hint="eastAsia" w:ascii="宋体" w:hAnsi="宋体" w:cs="宋体"/>
                <w:color w:val="000000"/>
                <w:szCs w:val="21"/>
              </w:rPr>
              <w:t>按规定用车，及时派车，保证</w:t>
            </w:r>
            <w:r>
              <w:rPr>
                <w:rFonts w:hint="eastAsia" w:ascii="宋体" w:hAnsi="宋体" w:cs="宋体"/>
                <w:color w:val="000000"/>
                <w:szCs w:val="21"/>
                <w:lang w:eastAsia="zh-CN"/>
              </w:rPr>
              <w:t>单位工作正常运转</w:t>
            </w:r>
          </w:p>
        </w:tc>
        <w:tc>
          <w:tcPr>
            <w:tcW w:w="1327" w:type="dxa"/>
            <w:vAlign w:val="center"/>
          </w:tcPr>
          <w:p>
            <w:pPr>
              <w:pStyle w:val="13"/>
            </w:pPr>
            <w:r>
              <w:t>宽城县纪委监委关于申请公务用车的说明（后附批复等资料）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6"/>
            </w:pPr>
            <w:r>
              <w:t>服务对象满意度指标</w:t>
            </w:r>
          </w:p>
        </w:tc>
        <w:tc>
          <w:tcPr>
            <w:tcW w:w="1327" w:type="dxa"/>
            <w:vAlign w:val="center"/>
          </w:tcPr>
          <w:p>
            <w:pPr>
              <w:pStyle w:val="16"/>
              <w:jc w:val="center"/>
            </w:pPr>
            <w:r>
              <w:rPr>
                <w:rFonts w:hint="eastAsia" w:ascii="宋体" w:hAnsi="宋体" w:cs="宋体"/>
                <w:color w:val="000000"/>
                <w:szCs w:val="21"/>
              </w:rPr>
              <w:t>日常公务出行满意度</w:t>
            </w:r>
          </w:p>
        </w:tc>
        <w:tc>
          <w:tcPr>
            <w:tcW w:w="2654" w:type="dxa"/>
            <w:vAlign w:val="center"/>
          </w:tcPr>
          <w:p>
            <w:pPr>
              <w:pStyle w:val="16"/>
              <w:jc w:val="center"/>
            </w:pPr>
            <w:r>
              <w:rPr>
                <w:rFonts w:hint="eastAsia" w:ascii="宋体" w:hAnsi="宋体" w:cs="宋体"/>
                <w:color w:val="000000"/>
                <w:szCs w:val="21"/>
              </w:rPr>
              <w:t>对用车的调度管理、派车及时性方面的满意程度</w:t>
            </w:r>
          </w:p>
        </w:tc>
        <w:tc>
          <w:tcPr>
            <w:tcW w:w="1327" w:type="dxa"/>
            <w:vAlign w:val="center"/>
          </w:tcPr>
          <w:p>
            <w:pPr>
              <w:pStyle w:val="16"/>
              <w:jc w:val="center"/>
            </w:pPr>
            <w:r>
              <w:rPr>
                <w:rFonts w:hint="eastAsia" w:ascii="宋体" w:hAnsi="宋体" w:cs="宋体"/>
                <w:color w:val="000000"/>
                <w:szCs w:val="21"/>
              </w:rPr>
              <w:t>&gt;=90%</w:t>
            </w:r>
          </w:p>
        </w:tc>
        <w:tc>
          <w:tcPr>
            <w:tcW w:w="1327" w:type="dxa"/>
            <w:vAlign w:val="center"/>
          </w:tcPr>
          <w:p>
            <w:pPr>
              <w:pStyle w:val="13"/>
            </w:pPr>
            <w:r>
              <w:t>宽城县纪委监委关于申请公务用车的说明（后附批复等资料）</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7"/>
      <w:r>
        <w:rPr>
          <w:rFonts w:ascii="方正仿宋_GBK" w:hAnsi="方正仿宋_GBK" w:eastAsia="方正仿宋_GBK" w:cs="方正仿宋_GBK"/>
          <w:color w:val="000000"/>
          <w:sz w:val="28"/>
        </w:rPr>
        <w:t>4.内网计算机安可替代绩效目标表</w:t>
      </w:r>
      <w:bookmarkEnd w:id="7"/>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222001中国共产党宽城满族自治县纪律检查委员会本级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13082722P00532310001U</w:t>
            </w:r>
          </w:p>
        </w:tc>
        <w:tc>
          <w:tcPr>
            <w:tcW w:w="1587" w:type="dxa"/>
            <w:vAlign w:val="center"/>
          </w:tcPr>
          <w:p>
            <w:pPr>
              <w:pStyle w:val="14"/>
            </w:pPr>
            <w:r>
              <w:t>项目名称</w:t>
            </w:r>
          </w:p>
        </w:tc>
        <w:tc>
          <w:tcPr>
            <w:tcW w:w="4422" w:type="dxa"/>
            <w:gridSpan w:val="3"/>
            <w:vAlign w:val="center"/>
          </w:tcPr>
          <w:p>
            <w:pPr>
              <w:pStyle w:val="13"/>
            </w:pPr>
            <w:r>
              <w:t>内网计算机安可替代</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70.00</w:t>
            </w:r>
          </w:p>
        </w:tc>
        <w:tc>
          <w:tcPr>
            <w:tcW w:w="1587" w:type="dxa"/>
            <w:vAlign w:val="center"/>
          </w:tcPr>
          <w:p>
            <w:pPr>
              <w:pStyle w:val="14"/>
            </w:pPr>
            <w:r>
              <w:t>其中：财政    资金</w:t>
            </w:r>
          </w:p>
        </w:tc>
        <w:tc>
          <w:tcPr>
            <w:tcW w:w="1304" w:type="dxa"/>
            <w:vAlign w:val="center"/>
          </w:tcPr>
          <w:p>
            <w:pPr>
              <w:pStyle w:val="13"/>
            </w:pPr>
            <w:r>
              <w:t>70.00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3"/>
            </w:pPr>
            <w:r>
              <w:t>根据年度工作计划，落实涉密电脑、打印机等设备国产化更换项目，有效防止泄密事故发生，进一步实保密防线。</w:t>
            </w:r>
            <w:r>
              <w:tab/>
            </w:r>
            <w:r>
              <w:tab/>
            </w:r>
            <w:r>
              <w:tab/>
            </w:r>
            <w:r>
              <w:tab/>
            </w:r>
            <w:r>
              <w:tab/>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r>
              <w:rPr>
                <w:rFonts w:hint="eastAsia" w:ascii="宋体" w:hAnsi="宋体" w:cs="宋体"/>
                <w:color w:val="000000"/>
                <w:szCs w:val="21"/>
              </w:rPr>
              <w:t>根据年度工作计划，落实涉密电脑、打印机等设备国产化更换项目，有效防止泄密事故发生，进一步实</w:t>
            </w:r>
            <w:r>
              <w:rPr>
                <w:rFonts w:hint="eastAsia" w:ascii="宋体" w:hAnsi="宋体" w:cs="宋体"/>
                <w:color w:val="000000"/>
                <w:szCs w:val="21"/>
                <w:lang w:eastAsia="zh-CN"/>
              </w:rPr>
              <w:t>现</w:t>
            </w:r>
            <w:r>
              <w:rPr>
                <w:rFonts w:hint="eastAsia" w:ascii="宋体" w:hAnsi="宋体" w:cs="宋体"/>
                <w:color w:val="000000"/>
                <w:szCs w:val="21"/>
              </w:rPr>
              <w:t>保密防线。</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pPr>
            <w:r>
              <w:t>一级指标</w:t>
            </w:r>
          </w:p>
        </w:tc>
        <w:tc>
          <w:tcPr>
            <w:tcW w:w="1327" w:type="dxa"/>
            <w:vAlign w:val="center"/>
          </w:tcPr>
          <w:p>
            <w:pPr>
              <w:pStyle w:val="14"/>
            </w:pPr>
            <w:r>
              <w:t>二级指标</w:t>
            </w:r>
          </w:p>
        </w:tc>
        <w:tc>
          <w:tcPr>
            <w:tcW w:w="1327" w:type="dxa"/>
            <w:vAlign w:val="center"/>
          </w:tcPr>
          <w:p>
            <w:pPr>
              <w:pStyle w:val="14"/>
            </w:pPr>
            <w:r>
              <w:t>三级指标</w:t>
            </w:r>
          </w:p>
        </w:tc>
        <w:tc>
          <w:tcPr>
            <w:tcW w:w="2654" w:type="dxa"/>
            <w:vAlign w:val="center"/>
          </w:tcPr>
          <w:p>
            <w:pPr>
              <w:pStyle w:val="14"/>
            </w:pPr>
            <w:r>
              <w:t>绩效指标描述</w:t>
            </w:r>
          </w:p>
        </w:tc>
        <w:tc>
          <w:tcPr>
            <w:tcW w:w="1327" w:type="dxa"/>
            <w:vAlign w:val="center"/>
          </w:tcPr>
          <w:p>
            <w:pPr>
              <w:pStyle w:val="14"/>
            </w:pPr>
            <w:r>
              <w:t>指标值</w:t>
            </w:r>
          </w:p>
        </w:tc>
        <w:tc>
          <w:tcPr>
            <w:tcW w:w="1327"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产出指标</w:t>
            </w:r>
          </w:p>
        </w:tc>
        <w:tc>
          <w:tcPr>
            <w:tcW w:w="1327" w:type="dxa"/>
            <w:vAlign w:val="center"/>
          </w:tcPr>
          <w:p>
            <w:pPr>
              <w:pStyle w:val="16"/>
            </w:pPr>
            <w:r>
              <w:t>数量指标</w:t>
            </w:r>
          </w:p>
        </w:tc>
        <w:tc>
          <w:tcPr>
            <w:tcW w:w="1327" w:type="dxa"/>
            <w:vAlign w:val="center"/>
          </w:tcPr>
          <w:p>
            <w:pPr>
              <w:pStyle w:val="16"/>
              <w:jc w:val="center"/>
            </w:pPr>
            <w:r>
              <w:rPr>
                <w:rFonts w:hint="eastAsia" w:ascii="宋体" w:hAnsi="宋体" w:cs="宋体"/>
                <w:color w:val="000000"/>
                <w:szCs w:val="21"/>
              </w:rPr>
              <w:t>设备采购数量</w:t>
            </w:r>
          </w:p>
        </w:tc>
        <w:tc>
          <w:tcPr>
            <w:tcW w:w="2654" w:type="dxa"/>
            <w:vAlign w:val="center"/>
          </w:tcPr>
          <w:p>
            <w:pPr>
              <w:pStyle w:val="16"/>
              <w:jc w:val="center"/>
            </w:pPr>
            <w:r>
              <w:rPr>
                <w:rFonts w:hint="eastAsia" w:ascii="宋体" w:hAnsi="宋体" w:cs="宋体"/>
                <w:color w:val="000000"/>
                <w:szCs w:val="21"/>
              </w:rPr>
              <w:t>专用台式计算机及涉密专用配置管理系统</w:t>
            </w:r>
          </w:p>
        </w:tc>
        <w:tc>
          <w:tcPr>
            <w:tcW w:w="1327" w:type="dxa"/>
            <w:vAlign w:val="center"/>
          </w:tcPr>
          <w:p>
            <w:pPr>
              <w:pStyle w:val="16"/>
              <w:jc w:val="center"/>
            </w:pPr>
            <w:r>
              <w:rPr>
                <w:rFonts w:hint="eastAsia" w:ascii="宋体" w:hAnsi="宋体" w:cs="宋体"/>
                <w:color w:val="000000"/>
                <w:szCs w:val="21"/>
              </w:rPr>
              <w:t>41台</w:t>
            </w:r>
          </w:p>
        </w:tc>
        <w:tc>
          <w:tcPr>
            <w:tcW w:w="1327" w:type="dxa"/>
            <w:vAlign w:val="center"/>
          </w:tcPr>
          <w:p>
            <w:pPr>
              <w:pStyle w:val="13"/>
            </w:pPr>
            <w:r>
              <w:t xml:space="preserve">   中共宽城满族自治县纪律检查委员会涉密信息系统设备国产化替代合同书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数量指标</w:t>
            </w:r>
          </w:p>
        </w:tc>
        <w:tc>
          <w:tcPr>
            <w:tcW w:w="1327" w:type="dxa"/>
            <w:vAlign w:val="center"/>
          </w:tcPr>
          <w:p>
            <w:pPr>
              <w:pStyle w:val="16"/>
              <w:jc w:val="center"/>
            </w:pPr>
            <w:r>
              <w:rPr>
                <w:rFonts w:hint="eastAsia" w:ascii="宋体" w:hAnsi="宋体" w:cs="宋体"/>
                <w:color w:val="000000"/>
                <w:szCs w:val="21"/>
              </w:rPr>
              <w:t>设备采购数量</w:t>
            </w:r>
          </w:p>
        </w:tc>
        <w:tc>
          <w:tcPr>
            <w:tcW w:w="2654" w:type="dxa"/>
            <w:vAlign w:val="center"/>
          </w:tcPr>
          <w:p>
            <w:pPr>
              <w:pStyle w:val="16"/>
              <w:jc w:val="center"/>
            </w:pPr>
            <w:r>
              <w:rPr>
                <w:rFonts w:hint="eastAsia" w:ascii="宋体" w:hAnsi="宋体" w:cs="宋体"/>
                <w:color w:val="000000"/>
                <w:szCs w:val="21"/>
              </w:rPr>
              <w:t>办公软件等</w:t>
            </w:r>
          </w:p>
        </w:tc>
        <w:tc>
          <w:tcPr>
            <w:tcW w:w="1327" w:type="dxa"/>
            <w:vAlign w:val="center"/>
          </w:tcPr>
          <w:p>
            <w:pPr>
              <w:pStyle w:val="16"/>
              <w:jc w:val="center"/>
            </w:pPr>
            <w:r>
              <w:rPr>
                <w:rFonts w:hint="eastAsia" w:ascii="宋体" w:hAnsi="宋体" w:cs="宋体"/>
                <w:color w:val="000000"/>
                <w:szCs w:val="21"/>
              </w:rPr>
              <w:t>41套</w:t>
            </w:r>
          </w:p>
        </w:tc>
        <w:tc>
          <w:tcPr>
            <w:tcW w:w="1327" w:type="dxa"/>
            <w:vAlign w:val="center"/>
          </w:tcPr>
          <w:p>
            <w:pPr>
              <w:pStyle w:val="13"/>
            </w:pPr>
            <w:r>
              <w:t xml:space="preserve">   中共宽城满族自治县纪律检查委员会涉密信息系统设备国产化替代合同书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数量指标</w:t>
            </w:r>
          </w:p>
        </w:tc>
        <w:tc>
          <w:tcPr>
            <w:tcW w:w="1327" w:type="dxa"/>
            <w:vAlign w:val="center"/>
          </w:tcPr>
          <w:p>
            <w:pPr>
              <w:pStyle w:val="16"/>
              <w:jc w:val="center"/>
            </w:pPr>
            <w:r>
              <w:rPr>
                <w:rFonts w:hint="eastAsia" w:ascii="宋体" w:hAnsi="宋体" w:cs="宋体"/>
                <w:color w:val="000000"/>
                <w:szCs w:val="21"/>
              </w:rPr>
              <w:t>设备采购数量</w:t>
            </w:r>
          </w:p>
        </w:tc>
        <w:tc>
          <w:tcPr>
            <w:tcW w:w="2654" w:type="dxa"/>
            <w:vAlign w:val="center"/>
          </w:tcPr>
          <w:p>
            <w:pPr>
              <w:pStyle w:val="16"/>
              <w:jc w:val="center"/>
            </w:pPr>
            <w:r>
              <w:rPr>
                <w:rFonts w:hint="eastAsia" w:ascii="宋体" w:hAnsi="宋体" w:cs="宋体"/>
                <w:color w:val="000000"/>
                <w:szCs w:val="21"/>
              </w:rPr>
              <w:t>打印一体机及黑白打印机</w:t>
            </w:r>
          </w:p>
        </w:tc>
        <w:tc>
          <w:tcPr>
            <w:tcW w:w="1327" w:type="dxa"/>
            <w:vAlign w:val="center"/>
          </w:tcPr>
          <w:p>
            <w:pPr>
              <w:pStyle w:val="16"/>
              <w:jc w:val="center"/>
            </w:pPr>
            <w:r>
              <w:rPr>
                <w:rFonts w:hint="eastAsia" w:ascii="宋体" w:hAnsi="宋体" w:cs="宋体"/>
                <w:color w:val="000000"/>
                <w:szCs w:val="21"/>
              </w:rPr>
              <w:t>36台</w:t>
            </w:r>
          </w:p>
        </w:tc>
        <w:tc>
          <w:tcPr>
            <w:tcW w:w="1327" w:type="dxa"/>
            <w:vAlign w:val="center"/>
          </w:tcPr>
          <w:p>
            <w:pPr>
              <w:pStyle w:val="13"/>
            </w:pPr>
            <w:r>
              <w:t xml:space="preserve">   中共宽城满族自治县纪律检查委员会涉密信息系统设备国产化替代合同书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质量指标</w:t>
            </w:r>
          </w:p>
        </w:tc>
        <w:tc>
          <w:tcPr>
            <w:tcW w:w="1327" w:type="dxa"/>
            <w:vAlign w:val="center"/>
          </w:tcPr>
          <w:p>
            <w:pPr>
              <w:pStyle w:val="16"/>
              <w:jc w:val="center"/>
            </w:pPr>
            <w:r>
              <w:rPr>
                <w:rFonts w:hint="eastAsia" w:ascii="宋体" w:hAnsi="宋体" w:cs="宋体"/>
                <w:color w:val="000000"/>
                <w:szCs w:val="21"/>
              </w:rPr>
              <w:t>设备采购质量要求</w:t>
            </w:r>
          </w:p>
        </w:tc>
        <w:tc>
          <w:tcPr>
            <w:tcW w:w="2654" w:type="dxa"/>
            <w:vAlign w:val="center"/>
          </w:tcPr>
          <w:p>
            <w:pPr>
              <w:pStyle w:val="16"/>
              <w:jc w:val="center"/>
            </w:pPr>
            <w:r>
              <w:rPr>
                <w:rFonts w:hint="eastAsia" w:ascii="宋体" w:hAnsi="宋体" w:cs="宋体"/>
                <w:color w:val="000000"/>
                <w:szCs w:val="21"/>
              </w:rPr>
              <w:t>严格按照国家政府采购政策执行。并对采购的设备进行验收，无质量问题，可以正常使用</w:t>
            </w:r>
          </w:p>
        </w:tc>
        <w:tc>
          <w:tcPr>
            <w:tcW w:w="1327" w:type="dxa"/>
            <w:vAlign w:val="center"/>
          </w:tcPr>
          <w:p>
            <w:pPr>
              <w:pStyle w:val="16"/>
              <w:jc w:val="center"/>
            </w:pPr>
            <w:r>
              <w:rPr>
                <w:rFonts w:hint="eastAsia" w:ascii="宋体" w:hAnsi="宋体" w:cs="宋体"/>
                <w:color w:val="000000"/>
                <w:szCs w:val="21"/>
              </w:rPr>
              <w:t>100%</w:t>
            </w:r>
          </w:p>
        </w:tc>
        <w:tc>
          <w:tcPr>
            <w:tcW w:w="1327" w:type="dxa"/>
            <w:vAlign w:val="center"/>
          </w:tcPr>
          <w:p>
            <w:pPr>
              <w:pStyle w:val="13"/>
            </w:pPr>
            <w:r>
              <w:t xml:space="preserve">   中共宽城满族自治县纪律检查委员会涉密信息系统设备国产化替代合同书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时效指标</w:t>
            </w:r>
          </w:p>
        </w:tc>
        <w:tc>
          <w:tcPr>
            <w:tcW w:w="1327" w:type="dxa"/>
            <w:vAlign w:val="center"/>
          </w:tcPr>
          <w:p>
            <w:pPr>
              <w:pStyle w:val="16"/>
              <w:jc w:val="center"/>
            </w:pPr>
            <w:r>
              <w:rPr>
                <w:rFonts w:hint="eastAsia" w:ascii="宋体" w:hAnsi="宋体" w:cs="宋体"/>
                <w:color w:val="000000"/>
                <w:szCs w:val="21"/>
                <w:lang w:eastAsia="zh-CN"/>
              </w:rPr>
              <w:t>保证年度内完成设备采购</w:t>
            </w:r>
          </w:p>
        </w:tc>
        <w:tc>
          <w:tcPr>
            <w:tcW w:w="2654" w:type="dxa"/>
            <w:vAlign w:val="center"/>
          </w:tcPr>
          <w:p>
            <w:pPr>
              <w:pStyle w:val="16"/>
              <w:jc w:val="center"/>
            </w:pPr>
            <w:r>
              <w:rPr>
                <w:rFonts w:hint="eastAsia" w:ascii="宋体" w:hAnsi="宋体" w:cs="宋体"/>
                <w:color w:val="000000"/>
                <w:szCs w:val="21"/>
                <w:lang w:eastAsia="zh-CN"/>
              </w:rPr>
              <w:t>保证年度内完成设备采购</w:t>
            </w:r>
          </w:p>
        </w:tc>
        <w:tc>
          <w:tcPr>
            <w:tcW w:w="1327" w:type="dxa"/>
            <w:vAlign w:val="center"/>
          </w:tcPr>
          <w:p>
            <w:pPr>
              <w:pStyle w:val="16"/>
              <w:jc w:val="center"/>
            </w:pPr>
            <w:r>
              <w:rPr>
                <w:rFonts w:hint="eastAsia" w:ascii="宋体" w:hAnsi="宋体" w:cs="宋体"/>
                <w:color w:val="000000"/>
                <w:szCs w:val="21"/>
                <w:lang w:eastAsia="zh-CN"/>
              </w:rPr>
              <w:t>2022年12月31日前</w:t>
            </w:r>
          </w:p>
        </w:tc>
        <w:tc>
          <w:tcPr>
            <w:tcW w:w="1327" w:type="dxa"/>
            <w:vAlign w:val="center"/>
          </w:tcPr>
          <w:p>
            <w:pPr>
              <w:pStyle w:val="13"/>
            </w:pPr>
            <w:r>
              <w:t xml:space="preserve">   中共宽城满族自治县纪律检查委员会涉密信息系统设备国产化替代合同书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tc>
        <w:tc>
          <w:tcPr>
            <w:tcW w:w="1327" w:type="dxa"/>
            <w:vAlign w:val="center"/>
          </w:tcPr>
          <w:p>
            <w:pPr>
              <w:pStyle w:val="16"/>
            </w:pPr>
            <w:r>
              <w:t>成本指标</w:t>
            </w:r>
          </w:p>
        </w:tc>
        <w:tc>
          <w:tcPr>
            <w:tcW w:w="1327" w:type="dxa"/>
            <w:vAlign w:val="center"/>
          </w:tcPr>
          <w:p>
            <w:pPr>
              <w:pStyle w:val="16"/>
              <w:jc w:val="center"/>
            </w:pPr>
            <w:r>
              <w:rPr>
                <w:rFonts w:hint="eastAsia" w:ascii="宋体" w:hAnsi="宋体" w:cs="宋体"/>
                <w:color w:val="000000"/>
                <w:szCs w:val="21"/>
              </w:rPr>
              <w:t>年度预算数</w:t>
            </w:r>
          </w:p>
        </w:tc>
        <w:tc>
          <w:tcPr>
            <w:tcW w:w="2654" w:type="dxa"/>
            <w:vAlign w:val="center"/>
          </w:tcPr>
          <w:p>
            <w:pPr>
              <w:pStyle w:val="16"/>
              <w:jc w:val="center"/>
            </w:pPr>
            <w:r>
              <w:rPr>
                <w:rFonts w:hint="eastAsia" w:ascii="宋体" w:hAnsi="宋体" w:cs="宋体"/>
                <w:color w:val="000000"/>
                <w:szCs w:val="21"/>
              </w:rPr>
              <w:t>年度预算数</w:t>
            </w:r>
          </w:p>
        </w:tc>
        <w:tc>
          <w:tcPr>
            <w:tcW w:w="1327" w:type="dxa"/>
            <w:vAlign w:val="center"/>
          </w:tcPr>
          <w:p>
            <w:pPr>
              <w:pStyle w:val="16"/>
              <w:jc w:val="center"/>
            </w:pPr>
            <w:r>
              <w:rPr>
                <w:rFonts w:hint="eastAsia" w:ascii="宋体" w:hAnsi="宋体" w:cs="宋体"/>
                <w:color w:val="000000"/>
                <w:szCs w:val="21"/>
              </w:rPr>
              <w:t>&lt;=70万元</w:t>
            </w:r>
          </w:p>
        </w:tc>
        <w:tc>
          <w:tcPr>
            <w:tcW w:w="1327" w:type="dxa"/>
            <w:vAlign w:val="center"/>
          </w:tcPr>
          <w:p>
            <w:pPr>
              <w:pStyle w:val="13"/>
            </w:pPr>
            <w:r>
              <w:t xml:space="preserve">   中共宽城满族自治县纪律检查委员会涉密信息系统设备国产化替代合同书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pPr>
            <w:r>
              <w:t>效益指标</w:t>
            </w:r>
          </w:p>
        </w:tc>
        <w:tc>
          <w:tcPr>
            <w:tcW w:w="1327" w:type="dxa"/>
            <w:vAlign w:val="center"/>
          </w:tcPr>
          <w:p>
            <w:pPr>
              <w:pStyle w:val="16"/>
            </w:pPr>
            <w:r>
              <w:rPr>
                <w:rFonts w:hint="eastAsia" w:ascii="宋体" w:hAnsi="宋体" w:cs="宋体"/>
                <w:color w:val="000000"/>
                <w:szCs w:val="21"/>
              </w:rPr>
              <w:t>经济效益指标</w:t>
            </w:r>
          </w:p>
        </w:tc>
        <w:tc>
          <w:tcPr>
            <w:tcW w:w="1327" w:type="dxa"/>
            <w:vAlign w:val="center"/>
          </w:tcPr>
          <w:p>
            <w:pPr>
              <w:pStyle w:val="16"/>
              <w:jc w:val="center"/>
            </w:pPr>
            <w:r>
              <w:rPr>
                <w:rFonts w:hint="eastAsia" w:ascii="宋体" w:hAnsi="宋体" w:cs="宋体"/>
                <w:color w:val="000000"/>
                <w:szCs w:val="21"/>
              </w:rPr>
              <w:t>对经济发展带来的影响</w:t>
            </w:r>
          </w:p>
        </w:tc>
        <w:tc>
          <w:tcPr>
            <w:tcW w:w="2654" w:type="dxa"/>
            <w:vAlign w:val="center"/>
          </w:tcPr>
          <w:p>
            <w:pPr>
              <w:pStyle w:val="16"/>
              <w:jc w:val="center"/>
            </w:pPr>
            <w:r>
              <w:rPr>
                <w:rFonts w:hint="eastAsia" w:ascii="宋体" w:hAnsi="宋体" w:cs="宋体"/>
                <w:color w:val="000000"/>
                <w:szCs w:val="21"/>
              </w:rPr>
              <w:t>对经济效益的正面影响</w:t>
            </w:r>
          </w:p>
        </w:tc>
        <w:tc>
          <w:tcPr>
            <w:tcW w:w="1327" w:type="dxa"/>
            <w:vAlign w:val="center"/>
          </w:tcPr>
          <w:p>
            <w:pPr>
              <w:pStyle w:val="16"/>
              <w:jc w:val="center"/>
            </w:pPr>
            <w:r>
              <w:rPr>
                <w:rFonts w:hint="eastAsia" w:ascii="宋体" w:hAnsi="宋体" w:cs="宋体"/>
                <w:color w:val="000000"/>
                <w:szCs w:val="21"/>
              </w:rPr>
              <w:t>&gt;=90%</w:t>
            </w:r>
          </w:p>
        </w:tc>
        <w:tc>
          <w:tcPr>
            <w:tcW w:w="1327" w:type="dxa"/>
            <w:vAlign w:val="center"/>
          </w:tcPr>
          <w:p>
            <w:pPr>
              <w:pStyle w:val="13"/>
            </w:pPr>
            <w:r>
              <w:t xml:space="preserve">   中共宽城满族自治县纪律检查委员会涉密信息系统设备国产化替代合同书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8" w:hRule="atLeast"/>
          <w:jc w:val="center"/>
        </w:trPr>
        <w:tc>
          <w:tcPr>
            <w:tcW w:w="1327" w:type="dxa"/>
            <w:vMerge w:val="continue"/>
            <w:vAlign w:val="center"/>
          </w:tcPr>
          <w:p/>
        </w:tc>
        <w:tc>
          <w:tcPr>
            <w:tcW w:w="1327" w:type="dxa"/>
            <w:vAlign w:val="center"/>
          </w:tcPr>
          <w:p>
            <w:pPr>
              <w:pStyle w:val="16"/>
            </w:pPr>
            <w:r>
              <w:t>社会效益指标</w:t>
            </w:r>
          </w:p>
        </w:tc>
        <w:tc>
          <w:tcPr>
            <w:tcW w:w="1327" w:type="dxa"/>
            <w:vAlign w:val="center"/>
          </w:tcPr>
          <w:p>
            <w:pPr>
              <w:pStyle w:val="16"/>
              <w:jc w:val="center"/>
            </w:pPr>
            <w:r>
              <w:rPr>
                <w:rFonts w:hint="eastAsia" w:ascii="宋体" w:hAnsi="宋体" w:cs="宋体"/>
                <w:color w:val="000000"/>
                <w:szCs w:val="21"/>
              </w:rPr>
              <w:t>防止泄密事故发生</w:t>
            </w:r>
          </w:p>
        </w:tc>
        <w:tc>
          <w:tcPr>
            <w:tcW w:w="2654" w:type="dxa"/>
            <w:vAlign w:val="center"/>
          </w:tcPr>
          <w:p>
            <w:pPr>
              <w:pStyle w:val="16"/>
              <w:jc w:val="center"/>
            </w:pPr>
            <w:r>
              <w:rPr>
                <w:rFonts w:hint="eastAsia" w:ascii="宋体" w:hAnsi="宋体" w:cs="宋体"/>
                <w:color w:val="000000"/>
                <w:szCs w:val="21"/>
              </w:rPr>
              <w:t>落实涉密电脑、打印机等设备国产化更换</w:t>
            </w:r>
          </w:p>
        </w:tc>
        <w:tc>
          <w:tcPr>
            <w:tcW w:w="1327" w:type="dxa"/>
            <w:vAlign w:val="center"/>
          </w:tcPr>
          <w:p>
            <w:pPr>
              <w:pStyle w:val="16"/>
              <w:jc w:val="center"/>
            </w:pPr>
            <w:r>
              <w:rPr>
                <w:rFonts w:hint="eastAsia" w:ascii="宋体" w:hAnsi="宋体" w:cs="宋体"/>
                <w:color w:val="000000"/>
                <w:szCs w:val="21"/>
              </w:rPr>
              <w:t>落实涉密电脑、打印机等设备国产化更换</w:t>
            </w:r>
          </w:p>
        </w:tc>
        <w:tc>
          <w:tcPr>
            <w:tcW w:w="1327" w:type="dxa"/>
            <w:vAlign w:val="center"/>
          </w:tcPr>
          <w:p>
            <w:pPr>
              <w:pStyle w:val="13"/>
            </w:pPr>
            <w:r>
              <w:t xml:space="preserve">   中共宽城满族自治县纪律检查委员会涉密信息系统设备国产化替代合同书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pPr>
            <w:r>
              <w:t>满意度指标</w:t>
            </w:r>
          </w:p>
        </w:tc>
        <w:tc>
          <w:tcPr>
            <w:tcW w:w="1327" w:type="dxa"/>
            <w:vAlign w:val="center"/>
          </w:tcPr>
          <w:p>
            <w:pPr>
              <w:pStyle w:val="16"/>
            </w:pPr>
            <w:r>
              <w:t>服务对象满意度指标</w:t>
            </w:r>
          </w:p>
        </w:tc>
        <w:tc>
          <w:tcPr>
            <w:tcW w:w="1327" w:type="dxa"/>
            <w:vAlign w:val="center"/>
          </w:tcPr>
          <w:p>
            <w:pPr>
              <w:pStyle w:val="16"/>
              <w:jc w:val="center"/>
            </w:pPr>
            <w:r>
              <w:rPr>
                <w:rFonts w:hint="eastAsia" w:ascii="宋体" w:hAnsi="宋体" w:cs="宋体"/>
                <w:color w:val="000000"/>
                <w:szCs w:val="21"/>
                <w:lang w:eastAsia="zh-CN"/>
              </w:rPr>
              <w:t>使用对象满意度</w:t>
            </w:r>
          </w:p>
        </w:tc>
        <w:tc>
          <w:tcPr>
            <w:tcW w:w="2654" w:type="dxa"/>
            <w:vAlign w:val="center"/>
          </w:tcPr>
          <w:p>
            <w:pPr>
              <w:pStyle w:val="16"/>
              <w:jc w:val="center"/>
            </w:pPr>
            <w:r>
              <w:rPr>
                <w:rFonts w:hint="eastAsia" w:ascii="宋体" w:hAnsi="宋体" w:cs="宋体"/>
                <w:color w:val="000000"/>
                <w:szCs w:val="21"/>
                <w:lang w:eastAsia="zh-CN"/>
              </w:rPr>
              <w:t>使用对</w:t>
            </w:r>
            <w:bookmarkStart w:id="11" w:name="_GoBack"/>
            <w:bookmarkEnd w:id="11"/>
            <w:r>
              <w:rPr>
                <w:rFonts w:hint="eastAsia" w:ascii="宋体" w:hAnsi="宋体" w:cs="宋体"/>
                <w:color w:val="000000"/>
                <w:szCs w:val="21"/>
                <w:lang w:eastAsia="zh-CN"/>
              </w:rPr>
              <w:t>象</w:t>
            </w:r>
            <w:r>
              <w:rPr>
                <w:rFonts w:hint="eastAsia" w:ascii="宋体" w:hAnsi="宋体" w:cs="宋体"/>
                <w:color w:val="000000"/>
                <w:szCs w:val="21"/>
              </w:rPr>
              <w:t>满意度</w:t>
            </w:r>
          </w:p>
        </w:tc>
        <w:tc>
          <w:tcPr>
            <w:tcW w:w="1327" w:type="dxa"/>
            <w:vAlign w:val="center"/>
          </w:tcPr>
          <w:p>
            <w:pPr>
              <w:pStyle w:val="16"/>
              <w:jc w:val="center"/>
            </w:pPr>
            <w:r>
              <w:rPr>
                <w:rFonts w:hint="eastAsia" w:ascii="宋体" w:hAnsi="宋体" w:cs="宋体"/>
                <w:color w:val="000000"/>
                <w:szCs w:val="21"/>
              </w:rPr>
              <w:t>&gt;=90%</w:t>
            </w:r>
          </w:p>
        </w:tc>
        <w:tc>
          <w:tcPr>
            <w:tcW w:w="1327" w:type="dxa"/>
            <w:vAlign w:val="center"/>
          </w:tcPr>
          <w:p>
            <w:pPr>
              <w:pStyle w:val="13"/>
            </w:pPr>
            <w:r>
              <w:t xml:space="preserve">   中共宽城满族自治县纪律检查委员会涉密信息系统设备国产化替代合同书</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8"/>
      <w:r>
        <w:rPr>
          <w:rFonts w:ascii="方正仿宋_GBK" w:hAnsi="方正仿宋_GBK" w:eastAsia="方正仿宋_GBK" w:cs="方正仿宋_GBK"/>
          <w:color w:val="000000"/>
          <w:sz w:val="28"/>
        </w:rPr>
        <w:t>5.派驻派出机构专项经费绩效目标表</w:t>
      </w:r>
      <w:bookmarkEnd w:id="8"/>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172"/>
        <w:gridCol w:w="1482"/>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pPr>
              <w:pStyle w:val="12"/>
            </w:pPr>
            <w:r>
              <w:t>222001中国共产党宽城满族自治县纪律检查委员会本级</w:t>
            </w:r>
          </w:p>
        </w:tc>
        <w:tc>
          <w:tcPr>
            <w:tcW w:w="1327"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项目编码</w:t>
            </w:r>
          </w:p>
        </w:tc>
        <w:tc>
          <w:tcPr>
            <w:tcW w:w="2654" w:type="dxa"/>
            <w:gridSpan w:val="2"/>
            <w:vAlign w:val="center"/>
          </w:tcPr>
          <w:p>
            <w:pPr>
              <w:pStyle w:val="13"/>
            </w:pPr>
            <w:r>
              <w:t>13082722P00532410001H</w:t>
            </w:r>
          </w:p>
        </w:tc>
        <w:tc>
          <w:tcPr>
            <w:tcW w:w="1327" w:type="dxa"/>
            <w:vAlign w:val="center"/>
          </w:tcPr>
          <w:p>
            <w:pPr>
              <w:pStyle w:val="14"/>
            </w:pPr>
            <w:r>
              <w:t>项目名称</w:t>
            </w:r>
          </w:p>
        </w:tc>
        <w:tc>
          <w:tcPr>
            <w:tcW w:w="3981" w:type="dxa"/>
            <w:gridSpan w:val="3"/>
            <w:vAlign w:val="center"/>
          </w:tcPr>
          <w:p>
            <w:pPr>
              <w:pStyle w:val="13"/>
            </w:pPr>
            <w:r>
              <w:t>派驻派出机构专项经费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预算规模及资金用途</w:t>
            </w:r>
          </w:p>
        </w:tc>
        <w:tc>
          <w:tcPr>
            <w:tcW w:w="1327" w:type="dxa"/>
            <w:vAlign w:val="center"/>
          </w:tcPr>
          <w:p>
            <w:pPr>
              <w:pStyle w:val="14"/>
            </w:pPr>
            <w:r>
              <w:t>预算数</w:t>
            </w:r>
          </w:p>
        </w:tc>
        <w:tc>
          <w:tcPr>
            <w:tcW w:w="1327" w:type="dxa"/>
            <w:vAlign w:val="center"/>
          </w:tcPr>
          <w:p>
            <w:pPr>
              <w:pStyle w:val="13"/>
            </w:pPr>
            <w:r>
              <w:t>30.00</w:t>
            </w:r>
          </w:p>
        </w:tc>
        <w:tc>
          <w:tcPr>
            <w:tcW w:w="1327" w:type="dxa"/>
            <w:vAlign w:val="center"/>
          </w:tcPr>
          <w:p>
            <w:pPr>
              <w:pStyle w:val="14"/>
            </w:pPr>
            <w:r>
              <w:t>其中：财政    资金</w:t>
            </w:r>
          </w:p>
        </w:tc>
        <w:tc>
          <w:tcPr>
            <w:tcW w:w="1172" w:type="dxa"/>
            <w:vAlign w:val="center"/>
          </w:tcPr>
          <w:p>
            <w:pPr>
              <w:pStyle w:val="13"/>
            </w:pPr>
            <w:r>
              <w:t>30.00</w:t>
            </w:r>
          </w:p>
        </w:tc>
        <w:tc>
          <w:tcPr>
            <w:tcW w:w="1482" w:type="dxa"/>
            <w:vAlign w:val="center"/>
          </w:tcPr>
          <w:p>
            <w:pPr>
              <w:pStyle w:val="14"/>
            </w:pPr>
            <w:r>
              <w:t>其他资金</w:t>
            </w:r>
          </w:p>
        </w:tc>
        <w:tc>
          <w:tcPr>
            <w:tcW w:w="1327"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7962" w:type="dxa"/>
            <w:gridSpan w:val="6"/>
            <w:vAlign w:val="center"/>
          </w:tcPr>
          <w:p>
            <w:pPr>
              <w:pStyle w:val="13"/>
            </w:pPr>
            <w:r>
              <w:rPr>
                <w:rFonts w:hint="eastAsia" w:ascii="宋体" w:hAnsi="宋体" w:cs="宋体"/>
                <w:color w:val="000000"/>
                <w:szCs w:val="21"/>
              </w:rPr>
              <w:t>保障派驻纪检</w:t>
            </w:r>
            <w:r>
              <w:rPr>
                <w:rFonts w:hint="eastAsia" w:ascii="宋体" w:hAnsi="宋体" w:cs="宋体"/>
                <w:color w:val="000000"/>
                <w:szCs w:val="21"/>
                <w:lang w:eastAsia="zh-CN"/>
              </w:rPr>
              <w:t>监察</w:t>
            </w:r>
            <w:r>
              <w:rPr>
                <w:rFonts w:hint="eastAsia" w:ascii="宋体" w:hAnsi="宋体" w:cs="宋体"/>
                <w:color w:val="000000"/>
                <w:szCs w:val="21"/>
              </w:rPr>
              <w:t>组工作正常开展</w:t>
            </w:r>
            <w:r>
              <w:rPr>
                <w:rFonts w:hint="eastAsia" w:ascii="宋体" w:hAnsi="宋体" w:cs="宋体"/>
                <w:color w:val="000000"/>
                <w:szCs w:val="21"/>
                <w:lang w:eastAsia="zh-CN"/>
              </w:rPr>
              <w:t>。</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4"/>
            </w:pPr>
            <w:r>
              <w:t>资金支出计划（%）</w:t>
            </w:r>
          </w:p>
        </w:tc>
        <w:tc>
          <w:tcPr>
            <w:tcW w:w="2654" w:type="dxa"/>
            <w:gridSpan w:val="2"/>
            <w:vAlign w:val="center"/>
          </w:tcPr>
          <w:p>
            <w:pPr>
              <w:pStyle w:val="14"/>
            </w:pPr>
            <w:r>
              <w:t>3月底</w:t>
            </w:r>
          </w:p>
        </w:tc>
        <w:tc>
          <w:tcPr>
            <w:tcW w:w="1327" w:type="dxa"/>
            <w:vAlign w:val="center"/>
          </w:tcPr>
          <w:p>
            <w:pPr>
              <w:pStyle w:val="14"/>
            </w:pPr>
            <w:r>
              <w:t>6月底</w:t>
            </w:r>
          </w:p>
        </w:tc>
        <w:tc>
          <w:tcPr>
            <w:tcW w:w="1172" w:type="dxa"/>
            <w:vAlign w:val="center"/>
          </w:tcPr>
          <w:p>
            <w:pPr>
              <w:pStyle w:val="14"/>
            </w:pPr>
            <w:r>
              <w:t>10月底</w:t>
            </w:r>
          </w:p>
        </w:tc>
        <w:tc>
          <w:tcPr>
            <w:tcW w:w="2809"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tc>
        <w:tc>
          <w:tcPr>
            <w:tcW w:w="2654" w:type="dxa"/>
            <w:gridSpan w:val="2"/>
            <w:vAlign w:val="center"/>
          </w:tcPr>
          <w:p>
            <w:pPr>
              <w:pStyle w:val="15"/>
            </w:pPr>
            <w:r>
              <w:t>25%</w:t>
            </w:r>
          </w:p>
        </w:tc>
        <w:tc>
          <w:tcPr>
            <w:tcW w:w="1327" w:type="dxa"/>
            <w:vAlign w:val="center"/>
          </w:tcPr>
          <w:p>
            <w:pPr>
              <w:pStyle w:val="15"/>
            </w:pPr>
            <w:r>
              <w:t>25%</w:t>
            </w:r>
          </w:p>
        </w:tc>
        <w:tc>
          <w:tcPr>
            <w:tcW w:w="1172" w:type="dxa"/>
            <w:vAlign w:val="center"/>
          </w:tcPr>
          <w:p>
            <w:pPr>
              <w:pStyle w:val="15"/>
            </w:pPr>
            <w:r>
              <w:t>25%</w:t>
            </w:r>
          </w:p>
        </w:tc>
        <w:tc>
          <w:tcPr>
            <w:tcW w:w="2809"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4"/>
            </w:pPr>
            <w:r>
              <w:t>绩效目标</w:t>
            </w:r>
          </w:p>
        </w:tc>
        <w:tc>
          <w:tcPr>
            <w:tcW w:w="7962" w:type="dxa"/>
            <w:gridSpan w:val="6"/>
            <w:vAlign w:val="center"/>
          </w:tcPr>
          <w:p>
            <w:pPr>
              <w:pStyle w:val="13"/>
            </w:pPr>
            <w:r>
              <w:rPr>
                <w:rFonts w:hint="eastAsia" w:ascii="宋体" w:hAnsi="宋体" w:cs="宋体"/>
                <w:color w:val="000000"/>
                <w:szCs w:val="21"/>
              </w:rPr>
              <w:t>保障派驻纪检</w:t>
            </w:r>
            <w:r>
              <w:rPr>
                <w:rFonts w:hint="eastAsia" w:ascii="宋体" w:hAnsi="宋体" w:cs="宋体"/>
                <w:color w:val="000000"/>
                <w:szCs w:val="21"/>
                <w:lang w:eastAsia="zh-CN"/>
              </w:rPr>
              <w:t>监察</w:t>
            </w:r>
            <w:r>
              <w:rPr>
                <w:rFonts w:hint="eastAsia" w:ascii="宋体" w:hAnsi="宋体" w:cs="宋体"/>
                <w:color w:val="000000"/>
                <w:szCs w:val="21"/>
              </w:rPr>
              <w:t>组工作正常开展</w:t>
            </w:r>
            <w:r>
              <w:rPr>
                <w:rFonts w:hint="eastAsia" w:ascii="宋体" w:hAnsi="宋体" w:cs="宋体"/>
                <w:color w:val="000000"/>
                <w:szCs w:val="21"/>
                <w:lang w:eastAsia="zh-CN"/>
              </w:rPr>
              <w:t>。</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485"/>
        <w:gridCol w:w="1496"/>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4"/>
              <w:jc w:val="center"/>
            </w:pPr>
            <w:r>
              <w:t>一级指标</w:t>
            </w:r>
          </w:p>
        </w:tc>
        <w:tc>
          <w:tcPr>
            <w:tcW w:w="1327" w:type="dxa"/>
            <w:vAlign w:val="center"/>
          </w:tcPr>
          <w:p>
            <w:pPr>
              <w:pStyle w:val="14"/>
              <w:jc w:val="center"/>
            </w:pPr>
            <w:r>
              <w:t>二级指标</w:t>
            </w:r>
          </w:p>
        </w:tc>
        <w:tc>
          <w:tcPr>
            <w:tcW w:w="1327" w:type="dxa"/>
            <w:vAlign w:val="center"/>
          </w:tcPr>
          <w:p>
            <w:pPr>
              <w:pStyle w:val="14"/>
              <w:jc w:val="center"/>
            </w:pPr>
            <w:r>
              <w:t>三级指标</w:t>
            </w:r>
          </w:p>
        </w:tc>
        <w:tc>
          <w:tcPr>
            <w:tcW w:w="2485" w:type="dxa"/>
            <w:vAlign w:val="center"/>
          </w:tcPr>
          <w:p>
            <w:pPr>
              <w:pStyle w:val="14"/>
              <w:jc w:val="center"/>
            </w:pPr>
            <w:r>
              <w:t>绩效指标描述</w:t>
            </w:r>
          </w:p>
        </w:tc>
        <w:tc>
          <w:tcPr>
            <w:tcW w:w="1496" w:type="dxa"/>
            <w:vAlign w:val="center"/>
          </w:tcPr>
          <w:p>
            <w:pPr>
              <w:pStyle w:val="14"/>
              <w:jc w:val="center"/>
            </w:pPr>
            <w:r>
              <w:t>指标值</w:t>
            </w:r>
          </w:p>
        </w:tc>
        <w:tc>
          <w:tcPr>
            <w:tcW w:w="1327" w:type="dxa"/>
            <w:vAlign w:val="center"/>
          </w:tcPr>
          <w:p>
            <w:pPr>
              <w:pStyle w:val="14"/>
              <w:jc w:val="cente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jc w:val="center"/>
            </w:pPr>
            <w:r>
              <w:t>产出指标</w:t>
            </w:r>
          </w:p>
        </w:tc>
        <w:tc>
          <w:tcPr>
            <w:tcW w:w="1327" w:type="dxa"/>
            <w:vAlign w:val="center"/>
          </w:tcPr>
          <w:p>
            <w:pPr>
              <w:pStyle w:val="16"/>
              <w:jc w:val="center"/>
            </w:pPr>
            <w:r>
              <w:t>数量指标</w:t>
            </w:r>
          </w:p>
        </w:tc>
        <w:tc>
          <w:tcPr>
            <w:tcW w:w="1327" w:type="dxa"/>
            <w:vAlign w:val="center"/>
          </w:tcPr>
          <w:p>
            <w:pPr>
              <w:pStyle w:val="16"/>
              <w:jc w:val="center"/>
            </w:pPr>
            <w:r>
              <w:rPr>
                <w:rFonts w:hint="eastAsia" w:ascii="宋体" w:hAnsi="宋体" w:cs="宋体"/>
                <w:color w:val="000000"/>
                <w:szCs w:val="21"/>
              </w:rPr>
              <w:t>查处案件数量</w:t>
            </w:r>
          </w:p>
        </w:tc>
        <w:tc>
          <w:tcPr>
            <w:tcW w:w="2485" w:type="dxa"/>
            <w:vAlign w:val="center"/>
          </w:tcPr>
          <w:p>
            <w:pPr>
              <w:pStyle w:val="16"/>
              <w:jc w:val="center"/>
            </w:pPr>
            <w:r>
              <w:rPr>
                <w:rFonts w:hint="eastAsia" w:ascii="宋体" w:hAnsi="宋体" w:cs="宋体"/>
                <w:color w:val="000000"/>
                <w:szCs w:val="21"/>
              </w:rPr>
              <w:t>查处案件数量</w:t>
            </w:r>
          </w:p>
        </w:tc>
        <w:tc>
          <w:tcPr>
            <w:tcW w:w="1496" w:type="dxa"/>
            <w:vAlign w:val="center"/>
          </w:tcPr>
          <w:p>
            <w:pPr>
              <w:pStyle w:val="16"/>
              <w:jc w:val="center"/>
            </w:pPr>
            <w:r>
              <w:rPr>
                <w:rFonts w:hint="eastAsia" w:ascii="宋体" w:hAnsi="宋体" w:cs="宋体"/>
                <w:color w:val="000000"/>
                <w:szCs w:val="21"/>
              </w:rPr>
              <w:t>&gt;=4件</w:t>
            </w:r>
          </w:p>
        </w:tc>
        <w:tc>
          <w:tcPr>
            <w:tcW w:w="1327" w:type="dxa"/>
            <w:vAlign w:val="center"/>
          </w:tcPr>
          <w:p>
            <w:pPr>
              <w:pStyle w:val="16"/>
              <w:jc w:val="center"/>
              <w:rPr>
                <w:rFonts w:hint="eastAsia" w:ascii="宋体" w:hAnsi="宋体" w:cs="宋体"/>
                <w:color w:val="000000"/>
                <w:szCs w:val="21"/>
              </w:rPr>
            </w:pPr>
            <w:r>
              <w:rPr>
                <w:rFonts w:hint="eastAsia" w:ascii="宋体" w:hAnsi="宋体" w:cs="宋体"/>
                <w:color w:val="000000"/>
                <w:szCs w:val="21"/>
              </w:rPr>
              <w:t>宽机编字【2019】22号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jc w:val="center"/>
            </w:pPr>
          </w:p>
        </w:tc>
        <w:tc>
          <w:tcPr>
            <w:tcW w:w="1327" w:type="dxa"/>
            <w:vAlign w:val="center"/>
          </w:tcPr>
          <w:p>
            <w:pPr>
              <w:pStyle w:val="16"/>
              <w:jc w:val="center"/>
            </w:pPr>
            <w:r>
              <w:t>数量指标</w:t>
            </w:r>
          </w:p>
        </w:tc>
        <w:tc>
          <w:tcPr>
            <w:tcW w:w="1327" w:type="dxa"/>
            <w:vAlign w:val="center"/>
          </w:tcPr>
          <w:p>
            <w:pPr>
              <w:pStyle w:val="16"/>
              <w:jc w:val="center"/>
            </w:pPr>
            <w:r>
              <w:rPr>
                <w:rFonts w:hint="eastAsia" w:ascii="宋体" w:hAnsi="宋体" w:cs="宋体"/>
                <w:color w:val="000000"/>
                <w:szCs w:val="21"/>
              </w:rPr>
              <w:t>监督检查次数</w:t>
            </w:r>
          </w:p>
        </w:tc>
        <w:tc>
          <w:tcPr>
            <w:tcW w:w="2485" w:type="dxa"/>
            <w:vAlign w:val="center"/>
          </w:tcPr>
          <w:p>
            <w:pPr>
              <w:pStyle w:val="16"/>
              <w:jc w:val="center"/>
            </w:pPr>
            <w:r>
              <w:rPr>
                <w:rFonts w:hint="eastAsia" w:ascii="宋体" w:hAnsi="宋体" w:cs="宋体"/>
                <w:color w:val="000000"/>
                <w:szCs w:val="21"/>
              </w:rPr>
              <w:t>监督检查次数</w:t>
            </w:r>
          </w:p>
        </w:tc>
        <w:tc>
          <w:tcPr>
            <w:tcW w:w="1496" w:type="dxa"/>
            <w:vAlign w:val="center"/>
          </w:tcPr>
          <w:p>
            <w:pPr>
              <w:pStyle w:val="16"/>
              <w:jc w:val="center"/>
              <w:rPr>
                <w:rFonts w:hint="eastAsia" w:eastAsia="方正书宋_GBK"/>
                <w:lang w:eastAsia="zh-CN"/>
              </w:rPr>
            </w:pPr>
            <w:r>
              <w:rPr>
                <w:rFonts w:hint="eastAsia" w:ascii="宋体" w:hAnsi="宋体" w:cs="宋体"/>
                <w:color w:val="000000"/>
                <w:szCs w:val="21"/>
              </w:rPr>
              <w:t>&gt;=12</w:t>
            </w:r>
            <w:r>
              <w:rPr>
                <w:rFonts w:hint="eastAsia" w:ascii="宋体" w:hAnsi="宋体" w:cs="宋体"/>
                <w:color w:val="000000"/>
                <w:szCs w:val="21"/>
                <w:lang w:eastAsia="zh-CN"/>
              </w:rPr>
              <w:t>次</w:t>
            </w:r>
          </w:p>
        </w:tc>
        <w:tc>
          <w:tcPr>
            <w:tcW w:w="1327" w:type="dxa"/>
            <w:vAlign w:val="center"/>
          </w:tcPr>
          <w:p>
            <w:pPr>
              <w:pStyle w:val="16"/>
              <w:jc w:val="center"/>
              <w:rPr>
                <w:rFonts w:hint="eastAsia" w:ascii="宋体" w:hAnsi="宋体" w:cs="宋体"/>
                <w:color w:val="000000"/>
                <w:szCs w:val="21"/>
              </w:rPr>
            </w:pPr>
            <w:r>
              <w:rPr>
                <w:rFonts w:hint="eastAsia" w:ascii="宋体" w:hAnsi="宋体" w:cs="宋体"/>
                <w:color w:val="000000"/>
                <w:szCs w:val="21"/>
              </w:rPr>
              <w:t>宽机编字【2019】22号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jc w:val="center"/>
            </w:pPr>
          </w:p>
        </w:tc>
        <w:tc>
          <w:tcPr>
            <w:tcW w:w="1327" w:type="dxa"/>
            <w:vAlign w:val="center"/>
          </w:tcPr>
          <w:p>
            <w:pPr>
              <w:pStyle w:val="16"/>
              <w:jc w:val="center"/>
            </w:pPr>
            <w:r>
              <w:t>质量指标</w:t>
            </w:r>
          </w:p>
        </w:tc>
        <w:tc>
          <w:tcPr>
            <w:tcW w:w="1327" w:type="dxa"/>
            <w:vAlign w:val="center"/>
          </w:tcPr>
          <w:p>
            <w:pPr>
              <w:pStyle w:val="16"/>
              <w:jc w:val="center"/>
            </w:pPr>
            <w:r>
              <w:rPr>
                <w:rFonts w:hint="eastAsia" w:ascii="宋体" w:hAnsi="宋体" w:cs="宋体"/>
                <w:color w:val="000000"/>
                <w:szCs w:val="21"/>
              </w:rPr>
              <w:t>重点工作质量达标率</w:t>
            </w:r>
          </w:p>
        </w:tc>
        <w:tc>
          <w:tcPr>
            <w:tcW w:w="2485" w:type="dxa"/>
            <w:vAlign w:val="center"/>
          </w:tcPr>
          <w:p>
            <w:pPr>
              <w:pStyle w:val="16"/>
              <w:jc w:val="center"/>
            </w:pPr>
            <w:r>
              <w:rPr>
                <w:rFonts w:hint="eastAsia" w:ascii="宋体" w:hAnsi="宋体" w:cs="宋体"/>
                <w:color w:val="000000"/>
                <w:szCs w:val="21"/>
              </w:rPr>
              <w:t>重点</w:t>
            </w:r>
            <w:r>
              <w:rPr>
                <w:rFonts w:hint="eastAsia" w:ascii="宋体" w:hAnsi="宋体" w:cs="宋体"/>
                <w:color w:val="000000"/>
                <w:szCs w:val="21"/>
                <w:lang w:eastAsia="zh-CN"/>
              </w:rPr>
              <w:t>工作高质量完成</w:t>
            </w:r>
          </w:p>
        </w:tc>
        <w:tc>
          <w:tcPr>
            <w:tcW w:w="1496" w:type="dxa"/>
            <w:vAlign w:val="center"/>
          </w:tcPr>
          <w:p>
            <w:pPr>
              <w:pStyle w:val="16"/>
              <w:jc w:val="center"/>
            </w:pPr>
            <w:r>
              <w:rPr>
                <w:rFonts w:hint="eastAsia" w:ascii="宋体" w:hAnsi="宋体" w:cs="宋体"/>
                <w:color w:val="000000"/>
                <w:szCs w:val="21"/>
              </w:rPr>
              <w:t>&gt;=90%</w:t>
            </w:r>
          </w:p>
        </w:tc>
        <w:tc>
          <w:tcPr>
            <w:tcW w:w="1327" w:type="dxa"/>
            <w:vAlign w:val="center"/>
          </w:tcPr>
          <w:p>
            <w:pPr>
              <w:pStyle w:val="16"/>
              <w:jc w:val="center"/>
              <w:rPr>
                <w:rFonts w:hint="eastAsia" w:ascii="宋体" w:hAnsi="宋体" w:cs="宋体"/>
                <w:color w:val="000000"/>
                <w:szCs w:val="21"/>
              </w:rPr>
            </w:pPr>
            <w:r>
              <w:rPr>
                <w:rFonts w:hint="eastAsia" w:ascii="宋体" w:hAnsi="宋体" w:cs="宋体"/>
                <w:color w:val="000000"/>
                <w:szCs w:val="21"/>
              </w:rPr>
              <w:t>宽机编</w:t>
            </w:r>
            <w:r>
              <w:rPr>
                <w:rFonts w:hint="eastAsia" w:ascii="宋体" w:hAnsi="宋体" w:cs="宋体"/>
                <w:color w:val="000000"/>
                <w:szCs w:val="21"/>
                <w:lang w:val="en-US" w:eastAsia="zh-CN"/>
              </w:rPr>
              <w:t xml:space="preserve">  </w:t>
            </w:r>
            <w:r>
              <w:rPr>
                <w:rFonts w:hint="eastAsia" w:ascii="宋体" w:hAnsi="宋体" w:cs="宋体"/>
                <w:color w:val="000000"/>
                <w:szCs w:val="21"/>
              </w:rPr>
              <w:t>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jc w:val="center"/>
            </w:pPr>
          </w:p>
        </w:tc>
        <w:tc>
          <w:tcPr>
            <w:tcW w:w="1327" w:type="dxa"/>
            <w:vAlign w:val="center"/>
          </w:tcPr>
          <w:p>
            <w:pPr>
              <w:pStyle w:val="16"/>
              <w:jc w:val="center"/>
            </w:pPr>
            <w:r>
              <w:t>时效指标</w:t>
            </w:r>
          </w:p>
        </w:tc>
        <w:tc>
          <w:tcPr>
            <w:tcW w:w="1327" w:type="dxa"/>
            <w:vAlign w:val="center"/>
          </w:tcPr>
          <w:p>
            <w:pPr>
              <w:pStyle w:val="16"/>
              <w:jc w:val="center"/>
            </w:pPr>
            <w:r>
              <w:rPr>
                <w:rFonts w:hint="eastAsia" w:ascii="宋体" w:hAnsi="宋体" w:cs="宋体"/>
                <w:color w:val="000000"/>
                <w:szCs w:val="21"/>
              </w:rPr>
              <w:t>纪检工作完成及时率</w:t>
            </w:r>
          </w:p>
        </w:tc>
        <w:tc>
          <w:tcPr>
            <w:tcW w:w="2485" w:type="dxa"/>
            <w:vAlign w:val="center"/>
          </w:tcPr>
          <w:p>
            <w:pPr>
              <w:pStyle w:val="16"/>
              <w:jc w:val="center"/>
            </w:pPr>
            <w:r>
              <w:rPr>
                <w:rFonts w:hint="eastAsia" w:ascii="宋体" w:hAnsi="宋体" w:cs="宋体"/>
                <w:color w:val="000000"/>
                <w:szCs w:val="21"/>
              </w:rPr>
              <w:t>重点工作实际完成率</w:t>
            </w:r>
          </w:p>
        </w:tc>
        <w:tc>
          <w:tcPr>
            <w:tcW w:w="1496" w:type="dxa"/>
            <w:vAlign w:val="center"/>
          </w:tcPr>
          <w:p>
            <w:pPr>
              <w:pStyle w:val="16"/>
              <w:jc w:val="center"/>
            </w:pPr>
            <w:r>
              <w:rPr>
                <w:rFonts w:hint="eastAsia" w:ascii="宋体" w:hAnsi="宋体" w:cs="宋体"/>
                <w:color w:val="000000"/>
                <w:szCs w:val="21"/>
              </w:rPr>
              <w:t>&gt;=90%</w:t>
            </w:r>
          </w:p>
        </w:tc>
        <w:tc>
          <w:tcPr>
            <w:tcW w:w="1327" w:type="dxa"/>
            <w:vAlign w:val="center"/>
          </w:tcPr>
          <w:p>
            <w:pPr>
              <w:pStyle w:val="16"/>
              <w:jc w:val="center"/>
              <w:rPr>
                <w:rFonts w:hint="eastAsia" w:ascii="宋体" w:hAnsi="宋体" w:cs="宋体"/>
                <w:color w:val="000000"/>
                <w:szCs w:val="21"/>
              </w:rPr>
            </w:pPr>
            <w:r>
              <w:rPr>
                <w:rFonts w:hint="eastAsia" w:ascii="宋体" w:hAnsi="宋体" w:cs="宋体"/>
                <w:color w:val="000000"/>
                <w:szCs w:val="21"/>
              </w:rPr>
              <w:t>宽机编字【2019】22号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jc w:val="center"/>
            </w:pPr>
          </w:p>
        </w:tc>
        <w:tc>
          <w:tcPr>
            <w:tcW w:w="1327" w:type="dxa"/>
            <w:vAlign w:val="center"/>
          </w:tcPr>
          <w:p>
            <w:pPr>
              <w:pStyle w:val="16"/>
              <w:jc w:val="center"/>
            </w:pPr>
            <w:r>
              <w:t>成本指标</w:t>
            </w:r>
          </w:p>
        </w:tc>
        <w:tc>
          <w:tcPr>
            <w:tcW w:w="1327" w:type="dxa"/>
            <w:vAlign w:val="center"/>
          </w:tcPr>
          <w:p>
            <w:pPr>
              <w:pStyle w:val="16"/>
              <w:jc w:val="center"/>
              <w:rPr>
                <w:rFonts w:hint="eastAsia" w:ascii="宋体" w:hAnsi="宋体" w:cs="宋体"/>
                <w:color w:val="000000"/>
                <w:szCs w:val="21"/>
              </w:rPr>
            </w:pPr>
            <w:r>
              <w:rPr>
                <w:rFonts w:hint="eastAsia" w:ascii="宋体" w:hAnsi="宋体" w:cs="宋体"/>
                <w:color w:val="000000"/>
                <w:szCs w:val="21"/>
              </w:rPr>
              <w:t>预算支出控制率</w:t>
            </w:r>
          </w:p>
        </w:tc>
        <w:tc>
          <w:tcPr>
            <w:tcW w:w="2485" w:type="dxa"/>
            <w:vAlign w:val="center"/>
          </w:tcPr>
          <w:p>
            <w:pPr>
              <w:pStyle w:val="16"/>
              <w:jc w:val="center"/>
              <w:rPr>
                <w:rFonts w:hint="eastAsia" w:ascii="宋体" w:hAnsi="宋体" w:cs="宋体"/>
                <w:color w:val="000000"/>
                <w:szCs w:val="21"/>
              </w:rPr>
            </w:pPr>
            <w:r>
              <w:rPr>
                <w:rFonts w:hint="eastAsia" w:ascii="宋体" w:hAnsi="宋体" w:cs="宋体"/>
                <w:color w:val="000000"/>
                <w:szCs w:val="21"/>
              </w:rPr>
              <w:t>预算支出控制率</w:t>
            </w:r>
          </w:p>
        </w:tc>
        <w:tc>
          <w:tcPr>
            <w:tcW w:w="1496" w:type="dxa"/>
            <w:vAlign w:val="center"/>
          </w:tcPr>
          <w:p>
            <w:pPr>
              <w:pStyle w:val="16"/>
              <w:jc w:val="center"/>
              <w:rPr>
                <w:rFonts w:hint="eastAsia" w:ascii="宋体" w:hAnsi="宋体" w:cs="宋体"/>
                <w:color w:val="000000"/>
                <w:szCs w:val="21"/>
              </w:rPr>
            </w:pPr>
            <w:r>
              <w:rPr>
                <w:rFonts w:hint="eastAsia" w:ascii="宋体" w:hAnsi="宋体" w:cs="宋体"/>
                <w:color w:val="000000"/>
                <w:szCs w:val="21"/>
              </w:rPr>
              <w:t>&lt;=30万元</w:t>
            </w:r>
          </w:p>
        </w:tc>
        <w:tc>
          <w:tcPr>
            <w:tcW w:w="1327" w:type="dxa"/>
            <w:vAlign w:val="center"/>
          </w:tcPr>
          <w:p>
            <w:pPr>
              <w:pStyle w:val="16"/>
              <w:jc w:val="center"/>
              <w:rPr>
                <w:rFonts w:hint="eastAsia" w:ascii="宋体" w:hAnsi="宋体" w:cs="宋体"/>
                <w:color w:val="000000"/>
                <w:szCs w:val="21"/>
              </w:rPr>
            </w:pPr>
            <w:r>
              <w:rPr>
                <w:rFonts w:hint="eastAsia" w:ascii="宋体" w:hAnsi="宋体" w:cs="宋体"/>
                <w:color w:val="000000"/>
                <w:szCs w:val="21"/>
              </w:rPr>
              <w:t>宽机编字【2019】22号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jc w:val="center"/>
            </w:pPr>
            <w:r>
              <w:t>效益指标</w:t>
            </w:r>
          </w:p>
        </w:tc>
        <w:tc>
          <w:tcPr>
            <w:tcW w:w="1327" w:type="dxa"/>
            <w:vAlign w:val="center"/>
          </w:tcPr>
          <w:p>
            <w:pPr>
              <w:pStyle w:val="16"/>
              <w:jc w:val="center"/>
            </w:pPr>
            <w:r>
              <w:rPr>
                <w:rFonts w:hint="eastAsia" w:ascii="宋体" w:hAnsi="宋体" w:cs="宋体"/>
                <w:color w:val="000000"/>
                <w:szCs w:val="21"/>
              </w:rPr>
              <w:t>经济效益指标</w:t>
            </w:r>
          </w:p>
        </w:tc>
        <w:tc>
          <w:tcPr>
            <w:tcW w:w="1327" w:type="dxa"/>
            <w:vAlign w:val="center"/>
          </w:tcPr>
          <w:p>
            <w:pPr>
              <w:pStyle w:val="16"/>
              <w:jc w:val="center"/>
            </w:pPr>
            <w:r>
              <w:rPr>
                <w:rFonts w:hint="eastAsia" w:ascii="宋体" w:hAnsi="宋体" w:cs="宋体"/>
                <w:color w:val="000000"/>
                <w:szCs w:val="21"/>
              </w:rPr>
              <w:t>对经济发展带来的影响</w:t>
            </w:r>
          </w:p>
        </w:tc>
        <w:tc>
          <w:tcPr>
            <w:tcW w:w="2485" w:type="dxa"/>
            <w:vAlign w:val="center"/>
          </w:tcPr>
          <w:p>
            <w:pPr>
              <w:pStyle w:val="16"/>
              <w:jc w:val="center"/>
            </w:pPr>
            <w:r>
              <w:t>有效发挥纪委监委</w:t>
            </w:r>
            <w:r>
              <w:rPr>
                <w:rFonts w:hint="eastAsia"/>
                <w:lang w:eastAsia="zh-CN"/>
              </w:rPr>
              <w:t>监督、审查调查职能</w:t>
            </w:r>
            <w:r>
              <w:t>，促进经济社会发展</w:t>
            </w:r>
          </w:p>
        </w:tc>
        <w:tc>
          <w:tcPr>
            <w:tcW w:w="1496" w:type="dxa"/>
            <w:vAlign w:val="center"/>
          </w:tcPr>
          <w:p>
            <w:pPr>
              <w:pStyle w:val="16"/>
              <w:jc w:val="center"/>
            </w:pPr>
            <w:r>
              <w:t>促进经济社会发展</w:t>
            </w:r>
          </w:p>
        </w:tc>
        <w:tc>
          <w:tcPr>
            <w:tcW w:w="1327" w:type="dxa"/>
            <w:vAlign w:val="center"/>
          </w:tcPr>
          <w:p>
            <w:pPr>
              <w:pStyle w:val="16"/>
              <w:jc w:val="center"/>
              <w:rPr>
                <w:rFonts w:hint="eastAsia" w:ascii="宋体" w:hAnsi="宋体" w:cs="宋体"/>
                <w:color w:val="000000"/>
                <w:szCs w:val="21"/>
              </w:rPr>
            </w:pPr>
            <w:r>
              <w:rPr>
                <w:rFonts w:hint="eastAsia" w:ascii="宋体" w:hAnsi="宋体" w:cs="宋体"/>
                <w:color w:val="000000"/>
                <w:szCs w:val="21"/>
              </w:rPr>
              <w:t>宽机编字【2019】22号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jc w:val="center"/>
            </w:pPr>
          </w:p>
        </w:tc>
        <w:tc>
          <w:tcPr>
            <w:tcW w:w="1327" w:type="dxa"/>
            <w:vAlign w:val="center"/>
          </w:tcPr>
          <w:p>
            <w:pPr>
              <w:pStyle w:val="16"/>
              <w:jc w:val="center"/>
            </w:pPr>
            <w:r>
              <w:rPr>
                <w:rFonts w:hint="eastAsia" w:ascii="宋体" w:hAnsi="宋体" w:cs="宋体"/>
                <w:color w:val="000000"/>
                <w:szCs w:val="21"/>
              </w:rPr>
              <w:t>社会效益指标</w:t>
            </w:r>
          </w:p>
        </w:tc>
        <w:tc>
          <w:tcPr>
            <w:tcW w:w="1327" w:type="dxa"/>
            <w:vAlign w:val="center"/>
          </w:tcPr>
          <w:p>
            <w:pPr>
              <w:pStyle w:val="16"/>
              <w:jc w:val="center"/>
            </w:pPr>
            <w:r>
              <w:rPr>
                <w:rFonts w:hint="eastAsia" w:ascii="宋体" w:hAnsi="宋体" w:cs="宋体"/>
                <w:color w:val="000000"/>
                <w:szCs w:val="21"/>
              </w:rPr>
              <w:t>查办群众身边的腐败案件，促进社会和谐稳定，促进经济又快又好发展</w:t>
            </w:r>
          </w:p>
        </w:tc>
        <w:tc>
          <w:tcPr>
            <w:tcW w:w="2485" w:type="dxa"/>
            <w:vAlign w:val="center"/>
          </w:tcPr>
          <w:p>
            <w:pPr>
              <w:pStyle w:val="16"/>
              <w:jc w:val="center"/>
            </w:pPr>
            <w:r>
              <w:rPr>
                <w:rFonts w:hint="eastAsia" w:ascii="宋体" w:hAnsi="宋体" w:cs="宋体"/>
                <w:color w:val="000000"/>
                <w:szCs w:val="21"/>
              </w:rPr>
              <w:t>查办群众身边的腐败案件，促进社会和谐稳定，促进经济又快又好发展</w:t>
            </w:r>
          </w:p>
        </w:tc>
        <w:tc>
          <w:tcPr>
            <w:tcW w:w="1496" w:type="dxa"/>
            <w:vAlign w:val="center"/>
          </w:tcPr>
          <w:p>
            <w:pPr>
              <w:pStyle w:val="16"/>
              <w:jc w:val="center"/>
            </w:pPr>
            <w:r>
              <w:rPr>
                <w:rFonts w:ascii="宋体" w:hAnsi="宋体" w:cs="宋体"/>
                <w:color w:val="000000"/>
                <w:szCs w:val="21"/>
              </w:rPr>
              <w:t>保持震慑</w:t>
            </w:r>
            <w:r>
              <w:t>，遏制腐败。</w:t>
            </w:r>
          </w:p>
        </w:tc>
        <w:tc>
          <w:tcPr>
            <w:tcW w:w="1327" w:type="dxa"/>
            <w:vAlign w:val="center"/>
          </w:tcPr>
          <w:p>
            <w:pPr>
              <w:pStyle w:val="16"/>
              <w:jc w:val="center"/>
              <w:rPr>
                <w:rFonts w:hint="eastAsia" w:ascii="宋体" w:hAnsi="宋体" w:cs="宋体"/>
                <w:color w:val="000000"/>
                <w:szCs w:val="21"/>
              </w:rPr>
            </w:pPr>
            <w:r>
              <w:rPr>
                <w:rFonts w:hint="eastAsia" w:ascii="宋体" w:hAnsi="宋体" w:cs="宋体"/>
                <w:color w:val="000000"/>
                <w:szCs w:val="21"/>
              </w:rPr>
              <w:t>宽机编字【2019】22号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1" w:hRule="atLeast"/>
          <w:jc w:val="center"/>
        </w:trPr>
        <w:tc>
          <w:tcPr>
            <w:tcW w:w="1327" w:type="dxa"/>
            <w:vMerge w:val="continue"/>
            <w:vAlign w:val="center"/>
          </w:tcPr>
          <w:p>
            <w:pPr>
              <w:jc w:val="center"/>
            </w:pPr>
          </w:p>
        </w:tc>
        <w:tc>
          <w:tcPr>
            <w:tcW w:w="1327" w:type="dxa"/>
            <w:vAlign w:val="center"/>
          </w:tcPr>
          <w:p>
            <w:pPr>
              <w:pStyle w:val="16"/>
              <w:jc w:val="center"/>
            </w:pPr>
            <w:r>
              <w:rPr>
                <w:rFonts w:hint="eastAsia" w:ascii="宋体" w:hAnsi="宋体" w:cs="宋体"/>
                <w:color w:val="000000"/>
                <w:szCs w:val="21"/>
              </w:rPr>
              <w:t>生态效益指标</w:t>
            </w:r>
          </w:p>
        </w:tc>
        <w:tc>
          <w:tcPr>
            <w:tcW w:w="1327" w:type="dxa"/>
            <w:vAlign w:val="center"/>
          </w:tcPr>
          <w:p>
            <w:pPr>
              <w:pStyle w:val="16"/>
              <w:jc w:val="center"/>
            </w:pPr>
            <w:r>
              <w:rPr>
                <w:rFonts w:hint="eastAsia" w:ascii="宋体" w:hAnsi="宋体" w:cs="宋体"/>
                <w:color w:val="000000"/>
                <w:szCs w:val="21"/>
              </w:rPr>
              <w:t>对生态效益的影响</w:t>
            </w:r>
          </w:p>
        </w:tc>
        <w:tc>
          <w:tcPr>
            <w:tcW w:w="2485" w:type="dxa"/>
            <w:vAlign w:val="center"/>
          </w:tcPr>
          <w:p>
            <w:pPr>
              <w:pStyle w:val="16"/>
              <w:jc w:val="center"/>
            </w:pPr>
            <w:r>
              <w:rPr>
                <w:rFonts w:hint="eastAsia" w:ascii="宋体" w:hAnsi="宋体" w:cs="宋体"/>
                <w:color w:val="000000"/>
                <w:szCs w:val="21"/>
              </w:rPr>
              <w:t>对生态效益的影响</w:t>
            </w:r>
          </w:p>
        </w:tc>
        <w:tc>
          <w:tcPr>
            <w:tcW w:w="1496" w:type="dxa"/>
            <w:vAlign w:val="center"/>
          </w:tcPr>
          <w:p>
            <w:pPr>
              <w:pStyle w:val="16"/>
              <w:jc w:val="center"/>
            </w:pPr>
            <w:r>
              <w:rPr>
                <w:rFonts w:hint="eastAsia"/>
                <w:lang w:eastAsia="zh-CN"/>
              </w:rPr>
              <w:t>对破坏生态环境问题进行监督检查，</w:t>
            </w:r>
            <w:r>
              <w:t>促进生态环保</w:t>
            </w:r>
          </w:p>
        </w:tc>
        <w:tc>
          <w:tcPr>
            <w:tcW w:w="1327" w:type="dxa"/>
            <w:vAlign w:val="center"/>
          </w:tcPr>
          <w:p>
            <w:pPr>
              <w:pStyle w:val="16"/>
              <w:jc w:val="center"/>
              <w:rPr>
                <w:rFonts w:hint="eastAsia" w:ascii="宋体" w:hAnsi="宋体" w:cs="宋体"/>
                <w:color w:val="000000"/>
                <w:szCs w:val="21"/>
              </w:rPr>
            </w:pPr>
            <w:r>
              <w:rPr>
                <w:rFonts w:hint="eastAsia" w:ascii="宋体" w:hAnsi="宋体" w:cs="宋体"/>
                <w:color w:val="000000"/>
                <w:szCs w:val="21"/>
              </w:rPr>
              <w:t>宽机编字【2019】22号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jc w:val="center"/>
            </w:pPr>
          </w:p>
        </w:tc>
        <w:tc>
          <w:tcPr>
            <w:tcW w:w="1327" w:type="dxa"/>
            <w:vAlign w:val="center"/>
          </w:tcPr>
          <w:p>
            <w:pPr>
              <w:pStyle w:val="16"/>
              <w:jc w:val="center"/>
            </w:pPr>
            <w:r>
              <w:t>可持续影响指标</w:t>
            </w:r>
          </w:p>
        </w:tc>
        <w:tc>
          <w:tcPr>
            <w:tcW w:w="1327" w:type="dxa"/>
            <w:vAlign w:val="center"/>
          </w:tcPr>
          <w:p>
            <w:pPr>
              <w:pStyle w:val="16"/>
              <w:jc w:val="center"/>
            </w:pPr>
            <w:r>
              <w:rPr>
                <w:rFonts w:hint="eastAsia" w:ascii="宋体" w:hAnsi="宋体" w:cs="宋体"/>
                <w:color w:val="000000"/>
                <w:szCs w:val="21"/>
              </w:rPr>
              <w:t>对可持续影发展的影响</w:t>
            </w:r>
          </w:p>
        </w:tc>
        <w:tc>
          <w:tcPr>
            <w:tcW w:w="2485" w:type="dxa"/>
            <w:vAlign w:val="center"/>
          </w:tcPr>
          <w:p>
            <w:pPr>
              <w:pStyle w:val="16"/>
              <w:jc w:val="center"/>
            </w:pPr>
            <w:r>
              <w:rPr>
                <w:rFonts w:hint="eastAsia" w:ascii="宋体" w:hAnsi="宋体" w:cs="宋体"/>
                <w:color w:val="000000"/>
                <w:szCs w:val="21"/>
              </w:rPr>
              <w:t>对可持续影发展的影</w:t>
            </w:r>
          </w:p>
        </w:tc>
        <w:tc>
          <w:tcPr>
            <w:tcW w:w="1496" w:type="dxa"/>
            <w:vAlign w:val="center"/>
          </w:tcPr>
          <w:p>
            <w:pPr>
              <w:pStyle w:val="16"/>
              <w:jc w:val="center"/>
            </w:pPr>
            <w:r>
              <w:rPr>
                <w:rFonts w:hint="eastAsia" w:ascii="宋体" w:hAnsi="宋体" w:cs="宋体"/>
                <w:color w:val="000000"/>
                <w:szCs w:val="21"/>
              </w:rPr>
              <w:t>持续提升纪检监察工作影响力</w:t>
            </w:r>
          </w:p>
        </w:tc>
        <w:tc>
          <w:tcPr>
            <w:tcW w:w="1327" w:type="dxa"/>
            <w:vAlign w:val="center"/>
          </w:tcPr>
          <w:p>
            <w:pPr>
              <w:pStyle w:val="16"/>
              <w:jc w:val="center"/>
              <w:rPr>
                <w:rFonts w:hint="eastAsia" w:ascii="宋体" w:hAnsi="宋体" w:cs="宋体"/>
                <w:color w:val="000000"/>
                <w:szCs w:val="21"/>
              </w:rPr>
            </w:pPr>
            <w:r>
              <w:rPr>
                <w:rFonts w:hint="eastAsia" w:ascii="宋体" w:hAnsi="宋体" w:cs="宋体"/>
                <w:color w:val="000000"/>
                <w:szCs w:val="21"/>
              </w:rPr>
              <w:t>宽机编字【2019】22号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jc w:val="center"/>
            </w:pPr>
            <w:r>
              <w:t>满意度指标</w:t>
            </w:r>
          </w:p>
        </w:tc>
        <w:tc>
          <w:tcPr>
            <w:tcW w:w="1327" w:type="dxa"/>
            <w:vAlign w:val="center"/>
          </w:tcPr>
          <w:p>
            <w:pPr>
              <w:pStyle w:val="16"/>
            </w:pPr>
            <w:r>
              <w:t>服务对象满意度指标</w:t>
            </w:r>
          </w:p>
        </w:tc>
        <w:tc>
          <w:tcPr>
            <w:tcW w:w="1327" w:type="dxa"/>
            <w:vAlign w:val="center"/>
          </w:tcPr>
          <w:p>
            <w:pPr>
              <w:pStyle w:val="16"/>
              <w:jc w:val="center"/>
            </w:pPr>
            <w:r>
              <w:rPr>
                <w:rFonts w:hint="eastAsia" w:ascii="宋体" w:hAnsi="宋体" w:cs="宋体"/>
                <w:color w:val="000000"/>
                <w:szCs w:val="21"/>
              </w:rPr>
              <w:t>具体指标</w:t>
            </w:r>
          </w:p>
        </w:tc>
        <w:tc>
          <w:tcPr>
            <w:tcW w:w="2485" w:type="dxa"/>
            <w:vAlign w:val="center"/>
          </w:tcPr>
          <w:p>
            <w:pPr>
              <w:pStyle w:val="16"/>
              <w:jc w:val="center"/>
            </w:pPr>
            <w:r>
              <w:rPr>
                <w:rFonts w:hint="eastAsia" w:ascii="宋体" w:hAnsi="宋体" w:cs="宋体"/>
                <w:color w:val="000000"/>
                <w:szCs w:val="21"/>
              </w:rPr>
              <w:t>公众满意度</w:t>
            </w:r>
          </w:p>
        </w:tc>
        <w:tc>
          <w:tcPr>
            <w:tcW w:w="1496" w:type="dxa"/>
            <w:vAlign w:val="center"/>
          </w:tcPr>
          <w:p>
            <w:pPr>
              <w:pStyle w:val="16"/>
              <w:jc w:val="center"/>
            </w:pPr>
            <w:r>
              <w:rPr>
                <w:rFonts w:hint="eastAsia" w:ascii="宋体" w:hAnsi="宋体" w:cs="宋体"/>
                <w:color w:val="000000"/>
                <w:szCs w:val="21"/>
              </w:rPr>
              <w:t>&gt;=90%</w:t>
            </w:r>
          </w:p>
        </w:tc>
        <w:tc>
          <w:tcPr>
            <w:tcW w:w="1327" w:type="dxa"/>
            <w:vAlign w:val="center"/>
          </w:tcPr>
          <w:p>
            <w:pPr>
              <w:pStyle w:val="13"/>
              <w:jc w:val="center"/>
              <w:rPr>
                <w:rFonts w:hint="eastAsia" w:ascii="宋体" w:hAnsi="宋体" w:eastAsia="方正书宋_GBK" w:cs="宋体"/>
                <w:color w:val="000000"/>
                <w:sz w:val="21"/>
                <w:szCs w:val="21"/>
                <w:lang w:val="en-US" w:eastAsia="uk-UA" w:bidi="ar-SA"/>
              </w:rPr>
            </w:pPr>
            <w:r>
              <w:rPr>
                <w:rFonts w:hint="eastAsia" w:ascii="宋体" w:hAnsi="宋体" w:eastAsia="方正书宋_GBK" w:cs="宋体"/>
                <w:color w:val="000000"/>
                <w:sz w:val="21"/>
                <w:szCs w:val="21"/>
                <w:lang w:val="en-US" w:eastAsia="uk-UA" w:bidi="ar-SA"/>
              </w:rPr>
              <w:t>宽机编字【2019】22号</w:t>
            </w:r>
          </w:p>
        </w:tc>
      </w:tr>
    </w:tbl>
    <w:p>
      <w:pPr>
        <w:jc w:val="cente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09"/>
      <w:r>
        <w:rPr>
          <w:rFonts w:ascii="方正仿宋_GBK" w:hAnsi="方正仿宋_GBK" w:eastAsia="方正仿宋_GBK" w:cs="方正仿宋_GBK"/>
          <w:color w:val="000000"/>
          <w:sz w:val="28"/>
        </w:rPr>
        <w:t>6.巡察专项经费（包含巡察金纪三期单机版）绩效目标表</w:t>
      </w:r>
      <w:bookmarkEnd w:id="9"/>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2"/>
            </w:pPr>
            <w:r>
              <w:t>222001中国共产党宽城满族自治县纪律检查委员会本级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13082722P00529010001M</w:t>
            </w:r>
          </w:p>
        </w:tc>
        <w:tc>
          <w:tcPr>
            <w:tcW w:w="1587" w:type="dxa"/>
            <w:vAlign w:val="center"/>
          </w:tcPr>
          <w:p>
            <w:pPr>
              <w:pStyle w:val="14"/>
            </w:pPr>
            <w:r>
              <w:t>项目名称</w:t>
            </w:r>
          </w:p>
        </w:tc>
        <w:tc>
          <w:tcPr>
            <w:tcW w:w="4422" w:type="dxa"/>
            <w:gridSpan w:val="3"/>
            <w:vAlign w:val="center"/>
          </w:tcPr>
          <w:p>
            <w:pPr>
              <w:pStyle w:val="13"/>
            </w:pPr>
            <w:r>
              <w:t>巡察专项经费（包含巡察金纪三期单机版）</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100.00</w:t>
            </w:r>
          </w:p>
        </w:tc>
        <w:tc>
          <w:tcPr>
            <w:tcW w:w="1587" w:type="dxa"/>
            <w:vAlign w:val="center"/>
          </w:tcPr>
          <w:p>
            <w:pPr>
              <w:pStyle w:val="14"/>
            </w:pPr>
            <w:r>
              <w:t>其中：财政    资金</w:t>
            </w:r>
          </w:p>
        </w:tc>
        <w:tc>
          <w:tcPr>
            <w:tcW w:w="1304" w:type="dxa"/>
            <w:vAlign w:val="center"/>
          </w:tcPr>
          <w:p>
            <w:pPr>
              <w:pStyle w:val="13"/>
            </w:pPr>
            <w:r>
              <w:t>100.00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9" w:hRule="atLeast"/>
          <w:jc w:val="center"/>
        </w:trPr>
        <w:tc>
          <w:tcPr>
            <w:tcW w:w="1276" w:type="dxa"/>
            <w:vMerge w:val="continue"/>
          </w:tcPr>
          <w:p/>
        </w:tc>
        <w:tc>
          <w:tcPr>
            <w:tcW w:w="8617" w:type="dxa"/>
            <w:gridSpan w:val="6"/>
            <w:vAlign w:val="center"/>
          </w:tcPr>
          <w:p>
            <w:pPr>
              <w:pStyle w:val="13"/>
              <w:jc w:val="center"/>
            </w:pPr>
            <w:r>
              <w:rPr>
                <w:rFonts w:hint="eastAsia"/>
              </w:rPr>
              <w:t>保障巡察年度工作任务完成</w:t>
            </w:r>
            <w:r>
              <w:rPr>
                <w:rFonts w:hint="eastAsia"/>
                <w:lang w:eastAsia="zh-CN"/>
              </w:rPr>
              <w:t>，</w:t>
            </w:r>
            <w:r>
              <w:rPr>
                <w:rFonts w:hint="eastAsia"/>
              </w:rPr>
              <w:t>努力实现巡察工作规范化和制度化，提高工作</w:t>
            </w:r>
            <w:r>
              <w:rPr>
                <w:rFonts w:hint="eastAsia"/>
                <w:lang w:eastAsia="zh-CN"/>
              </w:rPr>
              <w:t>质量。</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8" w:type="dxa"/>
            <w:gridSpan w:val="2"/>
            <w:vAlign w:val="center"/>
          </w:tcPr>
          <w:p>
            <w:pPr>
              <w:pStyle w:val="14"/>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25%</w:t>
            </w:r>
          </w:p>
        </w:tc>
        <w:tc>
          <w:tcPr>
            <w:tcW w:w="1304" w:type="dxa"/>
            <w:vAlign w:val="center"/>
          </w:tcPr>
          <w:p>
            <w:pPr>
              <w:pStyle w:val="15"/>
            </w:pPr>
            <w:r>
              <w:t>25%</w:t>
            </w:r>
          </w:p>
        </w:tc>
        <w:tc>
          <w:tcPr>
            <w:tcW w:w="3118"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7" w:type="dxa"/>
            <w:gridSpan w:val="6"/>
            <w:vAlign w:val="center"/>
          </w:tcPr>
          <w:p>
            <w:pPr>
              <w:pStyle w:val="13"/>
            </w:pPr>
            <w:bookmarkStart w:id="10" w:name="OLE_LINK13"/>
            <w:r>
              <w:rPr>
                <w:rFonts w:hint="eastAsia"/>
              </w:rPr>
              <w:t>绩效目标</w:t>
            </w:r>
            <w:r>
              <w:t>1</w:t>
            </w:r>
            <w:r>
              <w:rPr>
                <w:rFonts w:hint="eastAsia"/>
              </w:rPr>
              <w:t>：保障巡察年度工作任务完成</w:t>
            </w:r>
            <w:r>
              <w:rPr>
                <w:rFonts w:hint="eastAsia"/>
                <w:lang w:eastAsia="zh-CN"/>
              </w:rPr>
              <w:t>。</w:t>
            </w:r>
            <w:r>
              <w:t xml:space="preserve"> 2</w:t>
            </w:r>
            <w:r>
              <w:rPr>
                <w:rFonts w:hint="eastAsia"/>
              </w:rPr>
              <w:t>：努力实现巡察工作规范化和制度化，提高工作质量。</w:t>
            </w:r>
            <w:bookmarkEnd w:id="10"/>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6"/>
            </w:pPr>
            <w:r>
              <w:rPr>
                <w:rFonts w:hint="eastAsia"/>
              </w:rPr>
              <w:t>成本指标</w:t>
            </w:r>
          </w:p>
        </w:tc>
        <w:tc>
          <w:tcPr>
            <w:tcW w:w="1332" w:type="dxa"/>
            <w:vAlign w:val="center"/>
          </w:tcPr>
          <w:p>
            <w:pPr>
              <w:jc w:val="center"/>
            </w:pPr>
            <w:r>
              <w:rPr>
                <w:rFonts w:hint="eastAsia" w:ascii="方正书宋_GBK" w:hAnsi="方正书宋_GBK" w:eastAsia="方正书宋_GBK" w:cs="方正书宋_GBK"/>
                <w:sz w:val="21"/>
              </w:rPr>
              <w:t>完成成本</w:t>
            </w:r>
          </w:p>
        </w:tc>
        <w:tc>
          <w:tcPr>
            <w:tcW w:w="2891" w:type="dxa"/>
            <w:vAlign w:val="center"/>
          </w:tcPr>
          <w:p>
            <w:pPr>
              <w:jc w:val="center"/>
            </w:pPr>
            <w:r>
              <w:rPr>
                <w:rFonts w:hint="eastAsia" w:ascii="方正书宋_GBK" w:hAnsi="方正书宋_GBK" w:eastAsia="方正书宋_GBK" w:cs="方正书宋_GBK"/>
                <w:sz w:val="21"/>
              </w:rPr>
              <w:t>按要求开展联动巡察</w:t>
            </w:r>
          </w:p>
        </w:tc>
        <w:tc>
          <w:tcPr>
            <w:tcW w:w="1276" w:type="dxa"/>
            <w:vAlign w:val="center"/>
          </w:tcPr>
          <w:p>
            <w:pPr>
              <w:pStyle w:val="16"/>
              <w:jc w:val="center"/>
            </w:pPr>
            <w:r>
              <w:rPr>
                <w:rFonts w:hint="eastAsia"/>
              </w:rPr>
              <w:t>&lt;=100万元</w:t>
            </w:r>
          </w:p>
        </w:tc>
        <w:tc>
          <w:tcPr>
            <w:tcW w:w="1843" w:type="dxa"/>
            <w:vAlign w:val="center"/>
          </w:tcPr>
          <w:p>
            <w:pPr>
              <w:pStyle w:val="16"/>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rPr>
                <w:rFonts w:hint="eastAsia"/>
              </w:rPr>
              <w:t>数量指标</w:t>
            </w:r>
          </w:p>
        </w:tc>
        <w:tc>
          <w:tcPr>
            <w:tcW w:w="1332" w:type="dxa"/>
            <w:vAlign w:val="center"/>
          </w:tcPr>
          <w:p>
            <w:pPr>
              <w:pStyle w:val="16"/>
              <w:jc w:val="center"/>
            </w:pPr>
            <w:r>
              <w:rPr>
                <w:rFonts w:hint="eastAsia"/>
              </w:rPr>
              <w:t>开展巡察轮次</w:t>
            </w:r>
          </w:p>
        </w:tc>
        <w:tc>
          <w:tcPr>
            <w:tcW w:w="2891" w:type="dxa"/>
            <w:vAlign w:val="center"/>
          </w:tcPr>
          <w:p>
            <w:pPr>
              <w:pStyle w:val="16"/>
              <w:jc w:val="center"/>
            </w:pPr>
            <w:r>
              <w:rPr>
                <w:rFonts w:hint="eastAsia"/>
              </w:rPr>
              <w:t>开展巡察轮次</w:t>
            </w:r>
          </w:p>
        </w:tc>
        <w:tc>
          <w:tcPr>
            <w:tcW w:w="1276" w:type="dxa"/>
            <w:vAlign w:val="center"/>
          </w:tcPr>
          <w:p>
            <w:pPr>
              <w:pStyle w:val="16"/>
              <w:jc w:val="center"/>
            </w:pPr>
            <w:r>
              <w:rPr>
                <w:rFonts w:hint="eastAsia"/>
              </w:rPr>
              <w:t>&gt;=3</w:t>
            </w:r>
            <w:r>
              <w:rPr>
                <w:rFonts w:hint="eastAsia"/>
                <w:lang w:eastAsia="zh-CN"/>
              </w:rPr>
              <w:t>轮</w:t>
            </w:r>
          </w:p>
        </w:tc>
        <w:tc>
          <w:tcPr>
            <w:tcW w:w="1843" w:type="dxa"/>
            <w:vAlign w:val="center"/>
          </w:tcPr>
          <w:p>
            <w:pPr>
              <w:pStyle w:val="16"/>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rPr>
                <w:rFonts w:hint="eastAsia"/>
              </w:rPr>
              <w:t>数量指标</w:t>
            </w:r>
          </w:p>
        </w:tc>
        <w:tc>
          <w:tcPr>
            <w:tcW w:w="1332" w:type="dxa"/>
            <w:vAlign w:val="center"/>
          </w:tcPr>
          <w:p>
            <w:pPr>
              <w:pStyle w:val="16"/>
              <w:jc w:val="center"/>
            </w:pPr>
            <w:r>
              <w:rPr>
                <w:rFonts w:hint="eastAsia"/>
                <w:lang w:eastAsia="zh-CN"/>
              </w:rPr>
              <w:t>开展专项巡察轮次</w:t>
            </w:r>
          </w:p>
        </w:tc>
        <w:tc>
          <w:tcPr>
            <w:tcW w:w="2891" w:type="dxa"/>
            <w:vAlign w:val="center"/>
          </w:tcPr>
          <w:p>
            <w:pPr>
              <w:pStyle w:val="16"/>
              <w:jc w:val="center"/>
            </w:pPr>
            <w:r>
              <w:rPr>
                <w:rFonts w:hint="eastAsia"/>
                <w:lang w:eastAsia="zh-CN"/>
              </w:rPr>
              <w:t>开展专项巡察轮次</w:t>
            </w:r>
          </w:p>
        </w:tc>
        <w:tc>
          <w:tcPr>
            <w:tcW w:w="1276" w:type="dxa"/>
            <w:vAlign w:val="center"/>
          </w:tcPr>
          <w:p>
            <w:pPr>
              <w:pStyle w:val="16"/>
              <w:jc w:val="center"/>
            </w:pPr>
            <w:r>
              <w:rPr>
                <w:rFonts w:hint="eastAsia"/>
              </w:rPr>
              <w:t>&gt;=</w:t>
            </w:r>
            <w:r>
              <w:rPr>
                <w:rFonts w:hint="eastAsia"/>
                <w:lang w:eastAsia="zh-CN"/>
              </w:rPr>
              <w:t>1</w:t>
            </w:r>
            <w:r>
              <w:rPr>
                <w:rFonts w:hint="eastAsia"/>
              </w:rPr>
              <w:t>次</w:t>
            </w:r>
          </w:p>
        </w:tc>
        <w:tc>
          <w:tcPr>
            <w:tcW w:w="1843" w:type="dxa"/>
            <w:vAlign w:val="center"/>
          </w:tcPr>
          <w:p>
            <w:pPr>
              <w:pStyle w:val="16"/>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rPr>
                <w:rFonts w:hint="eastAsia"/>
              </w:rPr>
              <w:t>质量指标</w:t>
            </w:r>
          </w:p>
        </w:tc>
        <w:tc>
          <w:tcPr>
            <w:tcW w:w="1332" w:type="dxa"/>
            <w:vAlign w:val="center"/>
          </w:tcPr>
          <w:p>
            <w:pPr>
              <w:pStyle w:val="16"/>
              <w:jc w:val="center"/>
            </w:pPr>
            <w:r>
              <w:rPr>
                <w:rFonts w:hint="eastAsia"/>
                <w:lang w:eastAsia="zh-CN"/>
              </w:rPr>
              <w:t>确保全年巡察工作高质量完成</w:t>
            </w:r>
          </w:p>
        </w:tc>
        <w:tc>
          <w:tcPr>
            <w:tcW w:w="2891" w:type="dxa"/>
            <w:vAlign w:val="center"/>
          </w:tcPr>
          <w:p>
            <w:pPr>
              <w:pStyle w:val="16"/>
              <w:jc w:val="center"/>
            </w:pPr>
            <w:r>
              <w:rPr>
                <w:rFonts w:hint="eastAsia"/>
                <w:lang w:eastAsia="zh-CN"/>
              </w:rPr>
              <w:t>确保全年巡察工作高质量完成</w:t>
            </w:r>
          </w:p>
        </w:tc>
        <w:tc>
          <w:tcPr>
            <w:tcW w:w="1276" w:type="dxa"/>
            <w:vAlign w:val="center"/>
          </w:tcPr>
          <w:p>
            <w:pPr>
              <w:pStyle w:val="16"/>
              <w:jc w:val="center"/>
            </w:pPr>
            <w:r>
              <w:rPr>
                <w:rFonts w:hint="eastAsia"/>
              </w:rPr>
              <w:t>&gt;=90%</w:t>
            </w:r>
          </w:p>
        </w:tc>
        <w:tc>
          <w:tcPr>
            <w:tcW w:w="1843" w:type="dxa"/>
            <w:vAlign w:val="center"/>
          </w:tcPr>
          <w:p>
            <w:pPr>
              <w:pStyle w:val="16"/>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rPr>
                <w:rFonts w:hint="eastAsia"/>
              </w:rPr>
              <w:t>时效指标</w:t>
            </w:r>
          </w:p>
        </w:tc>
        <w:tc>
          <w:tcPr>
            <w:tcW w:w="1332" w:type="dxa"/>
            <w:vAlign w:val="center"/>
          </w:tcPr>
          <w:p>
            <w:pPr>
              <w:pStyle w:val="16"/>
              <w:jc w:val="center"/>
            </w:pPr>
            <w:r>
              <w:rPr>
                <w:rFonts w:hint="eastAsia"/>
              </w:rPr>
              <w:t>工作完成及时率</w:t>
            </w:r>
          </w:p>
        </w:tc>
        <w:tc>
          <w:tcPr>
            <w:tcW w:w="2891" w:type="dxa"/>
            <w:vAlign w:val="center"/>
          </w:tcPr>
          <w:p>
            <w:pPr>
              <w:pStyle w:val="16"/>
              <w:jc w:val="center"/>
            </w:pPr>
            <w:r>
              <w:rPr>
                <w:rFonts w:hint="eastAsia"/>
              </w:rPr>
              <w:t>及时完成</w:t>
            </w:r>
          </w:p>
        </w:tc>
        <w:tc>
          <w:tcPr>
            <w:tcW w:w="1276" w:type="dxa"/>
            <w:vAlign w:val="center"/>
          </w:tcPr>
          <w:p>
            <w:pPr>
              <w:pStyle w:val="16"/>
              <w:jc w:val="center"/>
            </w:pPr>
            <w:r>
              <w:rPr>
                <w:rFonts w:hint="eastAsia"/>
              </w:rPr>
              <w:t>&gt;=90%</w:t>
            </w:r>
          </w:p>
        </w:tc>
        <w:tc>
          <w:tcPr>
            <w:tcW w:w="1843" w:type="dxa"/>
            <w:vAlign w:val="center"/>
          </w:tcPr>
          <w:p>
            <w:pPr>
              <w:pStyle w:val="16"/>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6"/>
            </w:pPr>
            <w:r>
              <w:rPr>
                <w:rFonts w:hint="eastAsia"/>
              </w:rPr>
              <w:t>经济效益指标</w:t>
            </w:r>
          </w:p>
        </w:tc>
        <w:tc>
          <w:tcPr>
            <w:tcW w:w="1332" w:type="dxa"/>
            <w:vAlign w:val="center"/>
          </w:tcPr>
          <w:p>
            <w:pPr>
              <w:pStyle w:val="16"/>
              <w:jc w:val="center"/>
            </w:pPr>
            <w:r>
              <w:rPr>
                <w:rFonts w:hint="eastAsia"/>
              </w:rPr>
              <w:t>推动经济社会发展</w:t>
            </w:r>
          </w:p>
        </w:tc>
        <w:tc>
          <w:tcPr>
            <w:tcW w:w="2891" w:type="dxa"/>
            <w:vAlign w:val="center"/>
          </w:tcPr>
          <w:p>
            <w:pPr>
              <w:pStyle w:val="16"/>
              <w:jc w:val="center"/>
            </w:pPr>
            <w:r>
              <w:rPr>
                <w:rFonts w:hint="eastAsia"/>
              </w:rPr>
              <w:t>推动经济社会发展</w:t>
            </w:r>
          </w:p>
        </w:tc>
        <w:tc>
          <w:tcPr>
            <w:tcW w:w="1276" w:type="dxa"/>
            <w:vAlign w:val="center"/>
          </w:tcPr>
          <w:p>
            <w:pPr>
              <w:pStyle w:val="16"/>
              <w:jc w:val="center"/>
            </w:pPr>
            <w:r>
              <w:rPr>
                <w:rFonts w:hint="eastAsia"/>
              </w:rPr>
              <w:t>通过巡察工作，督促推动经济社会发展</w:t>
            </w:r>
          </w:p>
        </w:tc>
        <w:tc>
          <w:tcPr>
            <w:tcW w:w="1843" w:type="dxa"/>
            <w:vAlign w:val="center"/>
          </w:tcPr>
          <w:p>
            <w:pPr>
              <w:pStyle w:val="16"/>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rPr>
                <w:rFonts w:hint="eastAsia"/>
              </w:rPr>
              <w:t>社会效益指标</w:t>
            </w:r>
          </w:p>
        </w:tc>
        <w:tc>
          <w:tcPr>
            <w:tcW w:w="1332" w:type="dxa"/>
            <w:vAlign w:val="center"/>
          </w:tcPr>
          <w:p>
            <w:pPr>
              <w:pStyle w:val="16"/>
              <w:jc w:val="center"/>
            </w:pPr>
            <w:r>
              <w:t>巡察工作完成情况</w:t>
            </w:r>
          </w:p>
        </w:tc>
        <w:tc>
          <w:tcPr>
            <w:tcW w:w="2891" w:type="dxa"/>
            <w:vAlign w:val="center"/>
          </w:tcPr>
          <w:p>
            <w:pPr>
              <w:pStyle w:val="16"/>
              <w:jc w:val="center"/>
            </w:pPr>
            <w:r>
              <w:t>巡察工作完成情况</w:t>
            </w:r>
          </w:p>
        </w:tc>
        <w:tc>
          <w:tcPr>
            <w:tcW w:w="1276" w:type="dxa"/>
            <w:vAlign w:val="center"/>
          </w:tcPr>
          <w:p>
            <w:pPr>
              <w:pStyle w:val="16"/>
              <w:jc w:val="center"/>
            </w:pPr>
            <w:r>
              <w:t>合理统筹案排，有效执行方案，完成巡察工作年度计划确定的工作任务，有效发现问题、形成震慑，推动改革，促进发展。</w:t>
            </w:r>
          </w:p>
        </w:tc>
        <w:tc>
          <w:tcPr>
            <w:tcW w:w="1843" w:type="dxa"/>
            <w:vAlign w:val="center"/>
          </w:tcPr>
          <w:p>
            <w:pPr>
              <w:pStyle w:val="16"/>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rPr>
                <w:rFonts w:hint="eastAsia"/>
              </w:rPr>
              <w:t>生态效益指标</w:t>
            </w:r>
          </w:p>
        </w:tc>
        <w:tc>
          <w:tcPr>
            <w:tcW w:w="1332" w:type="dxa"/>
            <w:vAlign w:val="center"/>
          </w:tcPr>
          <w:p>
            <w:pPr>
              <w:pStyle w:val="16"/>
              <w:jc w:val="center"/>
            </w:pPr>
            <w:r>
              <w:rPr>
                <w:lang w:eastAsia="zh-CN"/>
              </w:rPr>
              <w:t>推动生态环境领域问题 整改</w:t>
            </w:r>
          </w:p>
        </w:tc>
        <w:tc>
          <w:tcPr>
            <w:tcW w:w="2891" w:type="dxa"/>
            <w:vAlign w:val="center"/>
          </w:tcPr>
          <w:p>
            <w:pPr>
              <w:pStyle w:val="16"/>
              <w:jc w:val="center"/>
            </w:pPr>
            <w:r>
              <w:rPr>
                <w:lang w:eastAsia="zh-CN"/>
              </w:rPr>
              <w:t>推动生态环境领域问 题整改</w:t>
            </w:r>
          </w:p>
        </w:tc>
        <w:tc>
          <w:tcPr>
            <w:tcW w:w="1276" w:type="dxa"/>
            <w:vAlign w:val="center"/>
          </w:tcPr>
          <w:p>
            <w:pPr>
              <w:pStyle w:val="16"/>
              <w:jc w:val="center"/>
            </w:pPr>
            <w:r>
              <w:rPr>
                <w:lang w:eastAsia="zh-CN"/>
              </w:rPr>
              <w:t>通过巡察工作，推动生态环境领域问题整改</w:t>
            </w:r>
          </w:p>
        </w:tc>
        <w:tc>
          <w:tcPr>
            <w:tcW w:w="1843" w:type="dxa"/>
            <w:vAlign w:val="center"/>
          </w:tcPr>
          <w:p>
            <w:pPr>
              <w:pStyle w:val="16"/>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6"/>
            </w:pPr>
            <w:r>
              <w:rPr>
                <w:rFonts w:hint="eastAsia"/>
              </w:rPr>
              <w:t>可持续影响指标</w:t>
            </w:r>
          </w:p>
        </w:tc>
        <w:tc>
          <w:tcPr>
            <w:tcW w:w="1332" w:type="dxa"/>
            <w:vAlign w:val="center"/>
          </w:tcPr>
          <w:p>
            <w:pPr>
              <w:pStyle w:val="16"/>
              <w:jc w:val="center"/>
            </w:pPr>
            <w:r>
              <w:rPr>
                <w:lang w:eastAsia="zh-CN"/>
              </w:rPr>
              <w:t>持续增强巡察影响力</w:t>
            </w:r>
          </w:p>
        </w:tc>
        <w:tc>
          <w:tcPr>
            <w:tcW w:w="2891" w:type="dxa"/>
            <w:vAlign w:val="center"/>
          </w:tcPr>
          <w:p>
            <w:pPr>
              <w:pStyle w:val="16"/>
              <w:jc w:val="center"/>
            </w:pPr>
            <w:r>
              <w:rPr>
                <w:lang w:eastAsia="zh-CN"/>
              </w:rPr>
              <w:t>持续增强巡察影响力</w:t>
            </w:r>
          </w:p>
        </w:tc>
        <w:tc>
          <w:tcPr>
            <w:tcW w:w="1276" w:type="dxa"/>
            <w:vAlign w:val="center"/>
          </w:tcPr>
          <w:p>
            <w:pPr>
              <w:pStyle w:val="16"/>
              <w:jc w:val="center"/>
            </w:pPr>
            <w:r>
              <w:rPr>
                <w:lang w:eastAsia="zh-CN"/>
              </w:rPr>
              <w:t>通过巡察成效，提升公众参与度。</w:t>
            </w:r>
          </w:p>
        </w:tc>
        <w:tc>
          <w:tcPr>
            <w:tcW w:w="1843" w:type="dxa"/>
            <w:vAlign w:val="center"/>
          </w:tcPr>
          <w:p>
            <w:pPr>
              <w:pStyle w:val="16"/>
              <w:jc w:val="center"/>
            </w:pPr>
            <w:r>
              <w:rPr>
                <w:rFonts w:hint="eastAsia"/>
              </w:rPr>
              <w:t>宽巡发〔</w:t>
            </w:r>
            <w:r>
              <w:t>2017</w:t>
            </w:r>
            <w:r>
              <w:rPr>
                <w:rFonts w:hint="eastAsia"/>
              </w:rPr>
              <w:t>〕</w:t>
            </w:r>
            <w:r>
              <w:t>2</w:t>
            </w:r>
            <w:r>
              <w:rPr>
                <w:rFonts w:hint="eastAsia"/>
              </w:rPr>
              <w:t>号及关于申请采购巡察工作专用笔记本电脑的情况说明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6"/>
            </w:pPr>
            <w:r>
              <w:t>服务对象满意度指标</w:t>
            </w:r>
          </w:p>
        </w:tc>
        <w:tc>
          <w:tcPr>
            <w:tcW w:w="1332" w:type="dxa"/>
            <w:vAlign w:val="center"/>
          </w:tcPr>
          <w:p>
            <w:pPr>
              <w:pStyle w:val="16"/>
              <w:jc w:val="center"/>
            </w:pPr>
            <w:r>
              <w:rPr>
                <w:rFonts w:hint="eastAsia"/>
                <w:lang w:eastAsia="zh-CN"/>
              </w:rPr>
              <w:t>满意度</w:t>
            </w:r>
          </w:p>
        </w:tc>
        <w:tc>
          <w:tcPr>
            <w:tcW w:w="2891" w:type="dxa"/>
            <w:vAlign w:val="center"/>
          </w:tcPr>
          <w:p>
            <w:pPr>
              <w:pStyle w:val="16"/>
              <w:jc w:val="center"/>
            </w:pPr>
            <w:r>
              <w:t>巡察监督作用成效明显，群众知晓率、 满意度不断提升。</w:t>
            </w:r>
          </w:p>
        </w:tc>
        <w:tc>
          <w:tcPr>
            <w:tcW w:w="1276" w:type="dxa"/>
            <w:vAlign w:val="center"/>
          </w:tcPr>
          <w:p>
            <w:pPr>
              <w:pStyle w:val="16"/>
              <w:jc w:val="center"/>
            </w:pPr>
            <w:r>
              <w:rPr>
                <w:rFonts w:hint="eastAsia"/>
              </w:rPr>
              <w:t>&gt;=90%</w:t>
            </w:r>
          </w:p>
        </w:tc>
        <w:tc>
          <w:tcPr>
            <w:tcW w:w="1843" w:type="dxa"/>
            <w:vAlign w:val="center"/>
          </w:tcPr>
          <w:p>
            <w:pPr>
              <w:pStyle w:val="16"/>
              <w:jc w:val="center"/>
            </w:pPr>
            <w:r>
              <w:rPr>
                <w:rFonts w:hint="eastAsia"/>
              </w:rPr>
              <w:t>宽巡发〔</w:t>
            </w:r>
            <w:r>
              <w:t>2017</w:t>
            </w:r>
            <w:r>
              <w:rPr>
                <w:rFonts w:hint="eastAsia"/>
              </w:rPr>
              <w:t>〕</w:t>
            </w:r>
            <w:r>
              <w:t>2</w:t>
            </w:r>
            <w:r>
              <w:rPr>
                <w:rFonts w:hint="eastAsia"/>
              </w:rPr>
              <w:t>号及关于申请采购巡察工作专用笔记本电脑的情况说明</w:t>
            </w:r>
          </w:p>
        </w:tc>
      </w:tr>
    </w:tbl>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Y2YjMxNDNkN2JkYzNjMDA3ZDVkOTgxYzhjMmQ5YzkifQ=="/>
  </w:docVars>
  <w:rsids>
    <w:rsidRoot w:val="00000000"/>
    <w:rsid w:val="022D28D9"/>
    <w:rsid w:val="02AF183E"/>
    <w:rsid w:val="02B628CB"/>
    <w:rsid w:val="036C1D2F"/>
    <w:rsid w:val="03D26B47"/>
    <w:rsid w:val="03E82FC3"/>
    <w:rsid w:val="04772311"/>
    <w:rsid w:val="04AB75F0"/>
    <w:rsid w:val="04F10A05"/>
    <w:rsid w:val="05D71C5C"/>
    <w:rsid w:val="06AD33E5"/>
    <w:rsid w:val="076936EC"/>
    <w:rsid w:val="07E73A76"/>
    <w:rsid w:val="07E94612"/>
    <w:rsid w:val="084B5211"/>
    <w:rsid w:val="095E3146"/>
    <w:rsid w:val="09D71D04"/>
    <w:rsid w:val="09EF3BA4"/>
    <w:rsid w:val="09F122F3"/>
    <w:rsid w:val="0A7D1AB1"/>
    <w:rsid w:val="0AF4797A"/>
    <w:rsid w:val="0B6C2D8C"/>
    <w:rsid w:val="0C0D25CB"/>
    <w:rsid w:val="0D067973"/>
    <w:rsid w:val="0D0F54CA"/>
    <w:rsid w:val="0D5C7333"/>
    <w:rsid w:val="0DBA25A6"/>
    <w:rsid w:val="0DE50BB3"/>
    <w:rsid w:val="0EA07882"/>
    <w:rsid w:val="0EAC10DD"/>
    <w:rsid w:val="0F330B3A"/>
    <w:rsid w:val="0F3D7E5E"/>
    <w:rsid w:val="11D05D9E"/>
    <w:rsid w:val="122D5B81"/>
    <w:rsid w:val="125F5BEE"/>
    <w:rsid w:val="1277470C"/>
    <w:rsid w:val="12D44735"/>
    <w:rsid w:val="13F52EC1"/>
    <w:rsid w:val="15A27607"/>
    <w:rsid w:val="15E94147"/>
    <w:rsid w:val="162823C9"/>
    <w:rsid w:val="16E32DF7"/>
    <w:rsid w:val="17120A6C"/>
    <w:rsid w:val="17496FE3"/>
    <w:rsid w:val="177B5125"/>
    <w:rsid w:val="18CB43A7"/>
    <w:rsid w:val="18ED4C73"/>
    <w:rsid w:val="194C3A7E"/>
    <w:rsid w:val="19E27AEF"/>
    <w:rsid w:val="1B1D4281"/>
    <w:rsid w:val="1CAC19DA"/>
    <w:rsid w:val="1CB00422"/>
    <w:rsid w:val="1CBA3293"/>
    <w:rsid w:val="1CF96740"/>
    <w:rsid w:val="1DBD4D95"/>
    <w:rsid w:val="1ED027E2"/>
    <w:rsid w:val="1F236D36"/>
    <w:rsid w:val="1FCD479D"/>
    <w:rsid w:val="208E3A6F"/>
    <w:rsid w:val="20BC7DB1"/>
    <w:rsid w:val="20FD1274"/>
    <w:rsid w:val="21640DCB"/>
    <w:rsid w:val="221A5D56"/>
    <w:rsid w:val="2221713C"/>
    <w:rsid w:val="231639F6"/>
    <w:rsid w:val="235A0563"/>
    <w:rsid w:val="23AB21D2"/>
    <w:rsid w:val="23AD4A2C"/>
    <w:rsid w:val="24463F92"/>
    <w:rsid w:val="24A0493A"/>
    <w:rsid w:val="24C322EA"/>
    <w:rsid w:val="25F22AA0"/>
    <w:rsid w:val="261E1B13"/>
    <w:rsid w:val="26454675"/>
    <w:rsid w:val="26A8316C"/>
    <w:rsid w:val="28000D91"/>
    <w:rsid w:val="2843323A"/>
    <w:rsid w:val="29076FEF"/>
    <w:rsid w:val="297E550F"/>
    <w:rsid w:val="29F62B62"/>
    <w:rsid w:val="2A416AC6"/>
    <w:rsid w:val="2AE97991"/>
    <w:rsid w:val="2B8376B9"/>
    <w:rsid w:val="2BDF1102"/>
    <w:rsid w:val="2C144338"/>
    <w:rsid w:val="2D4F14D3"/>
    <w:rsid w:val="2E563649"/>
    <w:rsid w:val="2EA60485"/>
    <w:rsid w:val="2F02195B"/>
    <w:rsid w:val="300B193D"/>
    <w:rsid w:val="30522D3A"/>
    <w:rsid w:val="30C32880"/>
    <w:rsid w:val="314D7569"/>
    <w:rsid w:val="31B90D83"/>
    <w:rsid w:val="32056539"/>
    <w:rsid w:val="339D3F19"/>
    <w:rsid w:val="35052AA8"/>
    <w:rsid w:val="35956EC7"/>
    <w:rsid w:val="35B05FFF"/>
    <w:rsid w:val="364315C9"/>
    <w:rsid w:val="36496EB5"/>
    <w:rsid w:val="36B83F38"/>
    <w:rsid w:val="36D14321"/>
    <w:rsid w:val="37FF2550"/>
    <w:rsid w:val="3816452C"/>
    <w:rsid w:val="381D69DD"/>
    <w:rsid w:val="38D349FB"/>
    <w:rsid w:val="391F7A27"/>
    <w:rsid w:val="3A596B0E"/>
    <w:rsid w:val="3AD8181A"/>
    <w:rsid w:val="3C604F6F"/>
    <w:rsid w:val="3CA00377"/>
    <w:rsid w:val="3DA61805"/>
    <w:rsid w:val="3EC856A8"/>
    <w:rsid w:val="3F656256"/>
    <w:rsid w:val="3F8C7CF3"/>
    <w:rsid w:val="3FC14E80"/>
    <w:rsid w:val="405B1F71"/>
    <w:rsid w:val="405F58F4"/>
    <w:rsid w:val="40C0106D"/>
    <w:rsid w:val="41054D70"/>
    <w:rsid w:val="41C6391D"/>
    <w:rsid w:val="42033E54"/>
    <w:rsid w:val="425A1758"/>
    <w:rsid w:val="427B1DE9"/>
    <w:rsid w:val="42B60948"/>
    <w:rsid w:val="43397FDC"/>
    <w:rsid w:val="434F66E9"/>
    <w:rsid w:val="43803503"/>
    <w:rsid w:val="43B8724D"/>
    <w:rsid w:val="43D119E8"/>
    <w:rsid w:val="45B16FA5"/>
    <w:rsid w:val="464C125D"/>
    <w:rsid w:val="46756349"/>
    <w:rsid w:val="475F60ED"/>
    <w:rsid w:val="47870E09"/>
    <w:rsid w:val="4800731A"/>
    <w:rsid w:val="48CF72CF"/>
    <w:rsid w:val="4A423418"/>
    <w:rsid w:val="4BB122EF"/>
    <w:rsid w:val="4C9B1DDF"/>
    <w:rsid w:val="4DBB7093"/>
    <w:rsid w:val="4E2911FF"/>
    <w:rsid w:val="4F2934A5"/>
    <w:rsid w:val="4FF76C9D"/>
    <w:rsid w:val="4FFD4A53"/>
    <w:rsid w:val="502B433F"/>
    <w:rsid w:val="50B156F2"/>
    <w:rsid w:val="50BD3EEB"/>
    <w:rsid w:val="50DC6213"/>
    <w:rsid w:val="52204F43"/>
    <w:rsid w:val="525C248D"/>
    <w:rsid w:val="53321AC2"/>
    <w:rsid w:val="5357232B"/>
    <w:rsid w:val="53A12B06"/>
    <w:rsid w:val="54102A43"/>
    <w:rsid w:val="54EF626F"/>
    <w:rsid w:val="55005239"/>
    <w:rsid w:val="55B745A8"/>
    <w:rsid w:val="562B45C8"/>
    <w:rsid w:val="56527763"/>
    <w:rsid w:val="57110C03"/>
    <w:rsid w:val="578559F7"/>
    <w:rsid w:val="58233AC0"/>
    <w:rsid w:val="58574B23"/>
    <w:rsid w:val="589124E1"/>
    <w:rsid w:val="58932141"/>
    <w:rsid w:val="590164F2"/>
    <w:rsid w:val="59B46673"/>
    <w:rsid w:val="5A742462"/>
    <w:rsid w:val="5AA156D5"/>
    <w:rsid w:val="5B2C7053"/>
    <w:rsid w:val="5B6D16CF"/>
    <w:rsid w:val="5BE61032"/>
    <w:rsid w:val="5C042D75"/>
    <w:rsid w:val="5C81355F"/>
    <w:rsid w:val="5D2A61DA"/>
    <w:rsid w:val="5E206BDF"/>
    <w:rsid w:val="5E3576B0"/>
    <w:rsid w:val="5E7F7118"/>
    <w:rsid w:val="5F9E6C8E"/>
    <w:rsid w:val="61406B56"/>
    <w:rsid w:val="614613CE"/>
    <w:rsid w:val="61C303A2"/>
    <w:rsid w:val="623A1508"/>
    <w:rsid w:val="623A6C76"/>
    <w:rsid w:val="62B35FD0"/>
    <w:rsid w:val="6365313E"/>
    <w:rsid w:val="63941914"/>
    <w:rsid w:val="63C10A4A"/>
    <w:rsid w:val="63C43306"/>
    <w:rsid w:val="640541B3"/>
    <w:rsid w:val="6476766A"/>
    <w:rsid w:val="64B03F77"/>
    <w:rsid w:val="64DB3C50"/>
    <w:rsid w:val="64E614BA"/>
    <w:rsid w:val="651811A3"/>
    <w:rsid w:val="65880380"/>
    <w:rsid w:val="668F0DBE"/>
    <w:rsid w:val="6AF6538B"/>
    <w:rsid w:val="6B7C1CE4"/>
    <w:rsid w:val="6D90725D"/>
    <w:rsid w:val="6E67695F"/>
    <w:rsid w:val="6F1E23B0"/>
    <w:rsid w:val="6F826FE8"/>
    <w:rsid w:val="6FDD7EB6"/>
    <w:rsid w:val="70B95DA6"/>
    <w:rsid w:val="70EB5B30"/>
    <w:rsid w:val="713F69F7"/>
    <w:rsid w:val="72816FEF"/>
    <w:rsid w:val="72EB0C0E"/>
    <w:rsid w:val="74F365F7"/>
    <w:rsid w:val="751309B2"/>
    <w:rsid w:val="759D1A9D"/>
    <w:rsid w:val="75C66BD6"/>
    <w:rsid w:val="75F802DB"/>
    <w:rsid w:val="766438BA"/>
    <w:rsid w:val="78383DA0"/>
    <w:rsid w:val="788E1ED1"/>
    <w:rsid w:val="79993649"/>
    <w:rsid w:val="7A181BEF"/>
    <w:rsid w:val="7A4827A6"/>
    <w:rsid w:val="7BC333EE"/>
    <w:rsid w:val="7BE71B06"/>
    <w:rsid w:val="7CD37FFE"/>
    <w:rsid w:val="7CFE4A2B"/>
    <w:rsid w:val="7E3067F1"/>
    <w:rsid w:val="7E3B04D1"/>
    <w:rsid w:val="7EF106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2_acd9741a-c560-41f7-84ad-0cd8a7905e55"/>
    <w:basedOn w:val="1"/>
    <w:qFormat/>
    <w:uiPriority w:val="0"/>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2022-03-11T17:00:53Z</dcterms:created>
  <dcterms:modified xsi:type="dcterms:W3CDTF">2022-03-11T09:00:53Z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2022-03-11T17:00:54Z</dcterms:created>
  <dcterms:modified xsi:type="dcterms:W3CDTF">2022-03-11T09:00:54Z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2022-03-11T17:00:54Z</dcterms:created>
  <dcterms:modified xsi:type="dcterms:W3CDTF">2022-03-11T09:00:53Z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2022-03-11T17:00:53Z</dcterms:created>
  <dcterms:modified xsi:type="dcterms:W3CDTF">2022-03-11T09:00:53Z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2022-03-11T17:00:52Z</dcterms:created>
  <dcterms:modified xsi:type="dcterms:W3CDTF">2022-03-11T09:00:52Z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2022-03-11T17:00:53Z</dcterms:created>
  <dcterms:modified xsi:type="dcterms:W3CDTF">2022-03-11T09:00:53Z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2022-03-11T17:00:52Z</dcterms:created>
  <dcterms:modified xsi:type="dcterms:W3CDTF">2022-03-11T09:00:52Z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2022-03-11T17:00:52Z</dcterms:created>
  <dcterms:modified xsi:type="dcterms:W3CDTF">2022-03-11T09:00:52Z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8e89634-93f4-44a3-a8ff-186c9ce42fa7}">
  <ds:schemaRefs/>
</ds:datastoreItem>
</file>

<file path=customXml/itemProps10.xml><?xml version="1.0" encoding="utf-8"?>
<ds:datastoreItem xmlns:ds="http://schemas.openxmlformats.org/officeDocument/2006/customXml" ds:itemID="{f53e8221-98a5-43b7-8dd9-d5e6fac2e4c3}">
  <ds:schemaRefs/>
</ds:datastoreItem>
</file>

<file path=customXml/itemProps11.xml><?xml version="1.0" encoding="utf-8"?>
<ds:datastoreItem xmlns:ds="http://schemas.openxmlformats.org/officeDocument/2006/customXml" ds:itemID="{60cb6742-c5ad-4ab6-bb1f-6f439db70912}">
  <ds:schemaRefs/>
</ds:datastoreItem>
</file>

<file path=customXml/itemProps12.xml><?xml version="1.0" encoding="utf-8"?>
<ds:datastoreItem xmlns:ds="http://schemas.openxmlformats.org/officeDocument/2006/customXml" ds:itemID="{68246239-cfec-4c75-82ed-f4d5ed06a68a}">
  <ds:schemaRefs/>
</ds:datastoreItem>
</file>

<file path=customXml/itemProps13.xml><?xml version="1.0" encoding="utf-8"?>
<ds:datastoreItem xmlns:ds="http://schemas.openxmlformats.org/officeDocument/2006/customXml" ds:itemID="{f51072f3-1d96-40f9-9ee9-3db5565f103e}">
  <ds:schemaRefs/>
</ds:datastoreItem>
</file>

<file path=customXml/itemProps14.xml><?xml version="1.0" encoding="utf-8"?>
<ds:datastoreItem xmlns:ds="http://schemas.openxmlformats.org/officeDocument/2006/customXml" ds:itemID="{06575f52-74d1-4704-ac77-1403d0d02d26}">
  <ds:schemaRefs/>
</ds:datastoreItem>
</file>

<file path=customXml/itemProps15.xml><?xml version="1.0" encoding="utf-8"?>
<ds:datastoreItem xmlns:ds="http://schemas.openxmlformats.org/officeDocument/2006/customXml" ds:itemID="{cd2ee17e-a318-4a04-9eae-2aab49417d33}">
  <ds:schemaRefs/>
</ds:datastoreItem>
</file>

<file path=customXml/itemProps16.xml><?xml version="1.0" encoding="utf-8"?>
<ds:datastoreItem xmlns:ds="http://schemas.openxmlformats.org/officeDocument/2006/customXml" ds:itemID="{b13c57bd-9fd9-4712-bf82-8f9fa055bb2d}">
  <ds:schemaRefs/>
</ds:datastoreItem>
</file>

<file path=customXml/itemProps2.xml><?xml version="1.0" encoding="utf-8"?>
<ds:datastoreItem xmlns:ds="http://schemas.openxmlformats.org/officeDocument/2006/customXml" ds:itemID="{18c33f45-3abd-45bb-afad-fef17ea2cb25}">
  <ds:schemaRefs/>
</ds:datastoreItem>
</file>

<file path=customXml/itemProps3.xml><?xml version="1.0" encoding="utf-8"?>
<ds:datastoreItem xmlns:ds="http://schemas.openxmlformats.org/officeDocument/2006/customXml" ds:itemID="{dc743065-4a4a-4778-9a0a-0db941586053}">
  <ds:schemaRefs/>
</ds:datastoreItem>
</file>

<file path=customXml/itemProps4.xml><?xml version="1.0" encoding="utf-8"?>
<ds:datastoreItem xmlns:ds="http://schemas.openxmlformats.org/officeDocument/2006/customXml" ds:itemID="{fbbd56fb-ae4e-45ec-ba27-8c5e2bcf11d7}">
  <ds:schemaRefs/>
</ds:datastoreItem>
</file>

<file path=customXml/itemProps5.xml><?xml version="1.0" encoding="utf-8"?>
<ds:datastoreItem xmlns:ds="http://schemas.openxmlformats.org/officeDocument/2006/customXml" ds:itemID="{e63cbe78-8a49-4a42-b5d7-d1355bda78e6}">
  <ds:schemaRefs/>
</ds:datastoreItem>
</file>

<file path=customXml/itemProps6.xml><?xml version="1.0" encoding="utf-8"?>
<ds:datastoreItem xmlns:ds="http://schemas.openxmlformats.org/officeDocument/2006/customXml" ds:itemID="{f9b1242f-cf23-4667-b15e-13d4c58c37a6}">
  <ds:schemaRefs/>
</ds:datastoreItem>
</file>

<file path=customXml/itemProps7.xml><?xml version="1.0" encoding="utf-8"?>
<ds:datastoreItem xmlns:ds="http://schemas.openxmlformats.org/officeDocument/2006/customXml" ds:itemID="{4f5a38e0-0ffc-411b-8479-b3972a47d544}">
  <ds:schemaRefs/>
</ds:datastoreItem>
</file>

<file path=customXml/itemProps8.xml><?xml version="1.0" encoding="utf-8"?>
<ds:datastoreItem xmlns:ds="http://schemas.openxmlformats.org/officeDocument/2006/customXml" ds:itemID="{c6198005-917b-41d7-b253-537643b39c31}">
  <ds:schemaRefs/>
</ds:datastoreItem>
</file>

<file path=customXml/itemProps9.xml><?xml version="1.0" encoding="utf-8"?>
<ds:datastoreItem xmlns:ds="http://schemas.openxmlformats.org/officeDocument/2006/customXml" ds:itemID="{ea30a628-b08c-4968-9e86-9d31794a7b15}">
  <ds:schemaRefs/>
</ds:datastoreItem>
</file>

<file path=docProps/app.xml><?xml version="1.0" encoding="utf-8"?>
<Properties xmlns="http://schemas.openxmlformats.org/officeDocument/2006/extended-properties" xmlns:vt="http://schemas.openxmlformats.org/officeDocument/2006/docPropsVTypes">
  <Pages>24</Pages>
  <Words>6984</Words>
  <Characters>7577</Characters>
  <TotalTime>18</TotalTime>
  <ScaleCrop>false</ScaleCrop>
  <LinksUpToDate>false</LinksUpToDate>
  <CharactersWithSpaces>7739</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2022-03-11T17:00:00Z</dcterms:created>
  <dc:creator>Administrator</dc:creator>
  <cp:lastModifiedBy>Administrator</cp:lastModifiedBy>
  <cp:lastPrinted>2022-03-16T00:45:00Z</cp:lastPrinted>
  <dcterms:modified xsi:type="dcterms:W3CDTF">2022-06-16T03:05:19Z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8CA273587C934A3AA8703FD9265ACEBA</vt:lpwstr>
  </property>
</Properties>
</file>