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E9A" w:rsidRPr="00313E9A" w:rsidRDefault="00313E9A" w:rsidP="00313E9A">
      <w:pPr>
        <w:pStyle w:val="a3"/>
        <w:shd w:val="clear" w:color="auto" w:fill="FFFFFF"/>
        <w:autoSpaceDE w:val="0"/>
        <w:spacing w:before="0" w:beforeAutospacing="0" w:after="0" w:afterAutospacing="0" w:line="580" w:lineRule="exact"/>
        <w:ind w:firstLine="420"/>
        <w:jc w:val="both"/>
        <w:rPr>
          <w:rFonts w:ascii="黑体" w:eastAsia="黑体" w:hAnsi="黑体" w:hint="eastAsia"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  <w:shd w:val="clear" w:color="auto" w:fill="FFFFFF"/>
        </w:rPr>
        <w:t xml:space="preserve">   </w:t>
      </w:r>
      <w:r w:rsidRPr="00313E9A">
        <w:rPr>
          <w:rFonts w:ascii="黑体" w:eastAsia="黑体" w:hAnsi="黑体" w:hint="eastAsia"/>
          <w:bCs/>
          <w:color w:val="000000"/>
          <w:sz w:val="36"/>
          <w:szCs w:val="36"/>
          <w:shd w:val="clear" w:color="auto" w:fill="FFFFFF"/>
        </w:rPr>
        <w:t xml:space="preserve">  城区办2022年度政府信息公开工作年报</w:t>
      </w:r>
      <w:r w:rsidRPr="00313E9A">
        <w:rPr>
          <w:rFonts w:ascii="黑体" w:eastAsia="黑体" w:hAnsi="黑体" w:hint="eastAsia"/>
          <w:color w:val="000000"/>
          <w:sz w:val="36"/>
          <w:szCs w:val="36"/>
        </w:rPr>
        <w:t xml:space="preserve"> </w:t>
      </w:r>
    </w:p>
    <w:p w:rsidR="00313E9A" w:rsidRPr="00313E9A" w:rsidRDefault="00313E9A" w:rsidP="00313E9A">
      <w:pPr>
        <w:pStyle w:val="a3"/>
        <w:shd w:val="clear" w:color="auto" w:fill="FFFFFF"/>
        <w:autoSpaceDE w:val="0"/>
        <w:spacing w:before="0" w:beforeAutospacing="0" w:after="0" w:afterAutospacing="0" w:line="580" w:lineRule="exact"/>
        <w:ind w:firstLine="420"/>
        <w:jc w:val="both"/>
        <w:rPr>
          <w:rFonts w:ascii="黑体" w:eastAsia="黑体" w:hAnsi="黑体" w:hint="eastAsia"/>
          <w:color w:val="000000"/>
          <w:sz w:val="11"/>
          <w:szCs w:val="11"/>
          <w:shd w:val="clear" w:color="auto" w:fill="FFFFFF"/>
        </w:rPr>
      </w:pPr>
    </w:p>
    <w:p w:rsidR="00313E9A" w:rsidRPr="00313E9A" w:rsidRDefault="00313E9A" w:rsidP="00313E9A">
      <w:pPr>
        <w:pStyle w:val="a3"/>
        <w:shd w:val="clear" w:color="auto" w:fill="FFFFFF"/>
        <w:autoSpaceDE w:val="0"/>
        <w:spacing w:before="0" w:beforeAutospacing="0" w:after="0" w:afterAutospacing="0" w:line="580" w:lineRule="exact"/>
        <w:ind w:firstLine="420"/>
        <w:jc w:val="both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一、总体情况</w:t>
      </w:r>
    </w:p>
    <w:p w:rsidR="00313E9A" w:rsidRPr="00313E9A" w:rsidRDefault="00313E9A" w:rsidP="00313E9A">
      <w:pPr>
        <w:pStyle w:val="a3"/>
        <w:spacing w:before="0" w:beforeAutospacing="0" w:after="0" w:afterAutospacing="0" w:line="480" w:lineRule="atLeast"/>
        <w:rPr>
          <w:rFonts w:ascii="仿宋_GB2312" w:eastAsia="仿宋_GB2312" w:hAnsi="Arial" w:cs="Arial" w:hint="eastAsia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   </w:t>
      </w:r>
      <w:r w:rsidRPr="00313E9A">
        <w:rPr>
          <w:rFonts w:ascii="仿宋_GB2312" w:eastAsia="仿宋_GB2312" w:hAnsi="Arial" w:cs="Arial" w:hint="eastAsia"/>
          <w:color w:val="000000"/>
          <w:sz w:val="32"/>
          <w:szCs w:val="32"/>
        </w:rPr>
        <w:t>认真贯彻落实《政府信息公开条例》，坚持“公开为常态，不公开为例外”要求，遵循公正、公平、合法、便民原则，以抓牢重点信息公开和重点单位公开工作为主线，深入推进决策和执行公开，加强政策解读、回应关切。聚焦政策落实，深化重点领域信息公开，公开质量和效果显著提升。</w:t>
      </w:r>
    </w:p>
    <w:p w:rsidR="00313E9A" w:rsidRPr="00313E9A" w:rsidRDefault="00313E9A" w:rsidP="00313E9A">
      <w:pPr>
        <w:pStyle w:val="a3"/>
        <w:spacing w:before="0" w:beforeAutospacing="0" w:after="0" w:afterAutospacing="0" w:line="480" w:lineRule="atLeast"/>
        <w:rPr>
          <w:rFonts w:ascii="楷体_GB2312" w:eastAsia="楷体_GB2312" w:hAnsi="Arial" w:cs="Arial" w:hint="eastAsia"/>
          <w:b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</w:t>
      </w:r>
      <w:r w:rsidRPr="00313E9A">
        <w:rPr>
          <w:rFonts w:ascii="楷体_GB2312" w:eastAsia="楷体_GB2312" w:hAnsi="Arial" w:cs="Arial" w:hint="eastAsia"/>
          <w:b/>
          <w:color w:val="000000"/>
          <w:sz w:val="32"/>
          <w:szCs w:val="32"/>
        </w:rPr>
        <w:t xml:space="preserve">   （一）主动公开政府信息情况</w:t>
      </w:r>
    </w:p>
    <w:p w:rsidR="00313E9A" w:rsidRPr="00313E9A" w:rsidRDefault="00313E9A" w:rsidP="00313E9A">
      <w:pPr>
        <w:pStyle w:val="a3"/>
        <w:spacing w:before="0" w:beforeAutospacing="0" w:after="0" w:afterAutospacing="0" w:line="480" w:lineRule="atLeast"/>
        <w:rPr>
          <w:rFonts w:ascii="仿宋_GB2312" w:eastAsia="仿宋_GB2312" w:hAnsi="Arial" w:cs="Arial" w:hint="eastAsia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   </w:t>
      </w:r>
      <w:r w:rsidRPr="00313E9A">
        <w:rPr>
          <w:rFonts w:ascii="仿宋_GB2312" w:eastAsia="仿宋_GB2312" w:hAnsi="Arial" w:cs="Arial" w:hint="eastAsia"/>
          <w:color w:val="000000"/>
          <w:sz w:val="32"/>
          <w:szCs w:val="32"/>
        </w:rPr>
        <w:t>202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2</w:t>
      </w:r>
      <w:r w:rsidRPr="00313E9A">
        <w:rPr>
          <w:rFonts w:ascii="仿宋_GB2312" w:eastAsia="仿宋_GB2312" w:hAnsi="Arial" w:cs="Arial" w:hint="eastAsia"/>
          <w:color w:val="000000"/>
          <w:sz w:val="32"/>
          <w:szCs w:val="32"/>
        </w:rPr>
        <w:t>年1月1日至202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2</w:t>
      </w:r>
      <w:r w:rsidRPr="00313E9A">
        <w:rPr>
          <w:rFonts w:ascii="仿宋_GB2312" w:eastAsia="仿宋_GB2312" w:hAnsi="Arial" w:cs="Arial" w:hint="eastAsia"/>
          <w:color w:val="000000"/>
          <w:sz w:val="32"/>
          <w:szCs w:val="32"/>
        </w:rPr>
        <w:t>年12月31日，主动公开政府信息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0</w:t>
      </w:r>
      <w:r w:rsidRPr="00313E9A">
        <w:rPr>
          <w:rFonts w:ascii="仿宋_GB2312" w:eastAsia="仿宋_GB2312" w:hAnsi="Arial" w:cs="Arial" w:hint="eastAsia"/>
          <w:color w:val="000000"/>
          <w:sz w:val="32"/>
          <w:szCs w:val="32"/>
        </w:rPr>
        <w:t>条，规范性文件数0条。</w:t>
      </w:r>
    </w:p>
    <w:p w:rsidR="00313E9A" w:rsidRPr="00313E9A" w:rsidRDefault="00313E9A" w:rsidP="00313E9A">
      <w:pPr>
        <w:pStyle w:val="a3"/>
        <w:spacing w:before="0" w:beforeAutospacing="0" w:after="0" w:afterAutospacing="0" w:line="480" w:lineRule="atLeast"/>
        <w:rPr>
          <w:rFonts w:ascii="楷体_GB2312" w:eastAsia="楷体_GB2312" w:hAnsi="Arial" w:cs="Arial" w:hint="eastAsia"/>
          <w:b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  </w:t>
      </w:r>
      <w:r w:rsidRPr="00313E9A">
        <w:rPr>
          <w:rFonts w:ascii="楷体_GB2312" w:eastAsia="楷体_GB2312" w:hAnsi="Arial" w:cs="Arial" w:hint="eastAsia"/>
          <w:b/>
          <w:color w:val="000000"/>
          <w:sz w:val="32"/>
          <w:szCs w:val="32"/>
        </w:rPr>
        <w:t xml:space="preserve"> （二）依申请公开情况</w:t>
      </w:r>
    </w:p>
    <w:p w:rsidR="00313E9A" w:rsidRPr="00313E9A" w:rsidRDefault="00313E9A" w:rsidP="00313E9A">
      <w:pPr>
        <w:pStyle w:val="a3"/>
        <w:spacing w:before="0" w:beforeAutospacing="0" w:after="0" w:afterAutospacing="0" w:line="480" w:lineRule="atLeast"/>
        <w:rPr>
          <w:rFonts w:ascii="仿宋_GB2312" w:eastAsia="仿宋_GB2312" w:hAnsi="Arial" w:cs="Arial" w:hint="eastAsia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   </w:t>
      </w:r>
      <w:r w:rsidRPr="00313E9A">
        <w:rPr>
          <w:rFonts w:ascii="仿宋_GB2312" w:eastAsia="仿宋_GB2312" w:hAnsi="Arial" w:cs="Arial" w:hint="eastAsia"/>
          <w:color w:val="000000"/>
          <w:sz w:val="32"/>
          <w:szCs w:val="32"/>
        </w:rPr>
        <w:t>严格规范依申请公开工作流程，明确责任岗位和人员，按月度公开政府信息依申请情况统计。202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2</w:t>
      </w:r>
      <w:r w:rsidRPr="00313E9A">
        <w:rPr>
          <w:rFonts w:ascii="仿宋_GB2312" w:eastAsia="仿宋_GB2312" w:hAnsi="Arial" w:cs="Arial" w:hint="eastAsia"/>
          <w:color w:val="000000"/>
          <w:sz w:val="32"/>
          <w:szCs w:val="32"/>
        </w:rPr>
        <w:t>年，我单位未收到依申请公开政府信息办理事项。</w:t>
      </w:r>
    </w:p>
    <w:p w:rsidR="00313E9A" w:rsidRPr="00313E9A" w:rsidRDefault="00313E9A" w:rsidP="00313E9A">
      <w:pPr>
        <w:pStyle w:val="a3"/>
        <w:spacing w:before="0" w:beforeAutospacing="0" w:after="0" w:afterAutospacing="0" w:line="480" w:lineRule="atLeast"/>
        <w:rPr>
          <w:rFonts w:ascii="楷体_GB2312" w:eastAsia="楷体_GB2312" w:hAnsi="Arial" w:cs="Arial" w:hint="eastAsia"/>
          <w:b/>
          <w:color w:val="000000"/>
          <w:sz w:val="32"/>
          <w:szCs w:val="32"/>
        </w:rPr>
      </w:pPr>
      <w:r w:rsidRPr="00313E9A">
        <w:rPr>
          <w:rFonts w:ascii="楷体_GB2312" w:eastAsia="楷体_GB2312" w:hAnsi="Arial" w:cs="Arial" w:hint="eastAsia"/>
          <w:b/>
          <w:color w:val="000000"/>
          <w:sz w:val="32"/>
          <w:szCs w:val="32"/>
        </w:rPr>
        <w:t xml:space="preserve">    （三）政府信息公开行政复议、行政诉讼情况</w:t>
      </w:r>
    </w:p>
    <w:p w:rsidR="00313E9A" w:rsidRPr="00313E9A" w:rsidRDefault="00313E9A" w:rsidP="00313E9A">
      <w:pPr>
        <w:pStyle w:val="a3"/>
        <w:spacing w:before="0" w:beforeAutospacing="0" w:after="0" w:afterAutospacing="0" w:line="480" w:lineRule="atLeast"/>
        <w:rPr>
          <w:rFonts w:ascii="仿宋_GB2312" w:eastAsia="仿宋_GB2312" w:hAnsi="Arial" w:cs="Arial" w:hint="eastAsia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   </w:t>
      </w:r>
      <w:r w:rsidRPr="00313E9A">
        <w:rPr>
          <w:rFonts w:ascii="仿宋_GB2312" w:eastAsia="仿宋_GB2312" w:hAnsi="Arial" w:cs="Arial" w:hint="eastAsia"/>
          <w:color w:val="000000"/>
          <w:sz w:val="32"/>
          <w:szCs w:val="32"/>
        </w:rPr>
        <w:t>202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2</w:t>
      </w:r>
      <w:r w:rsidRPr="00313E9A">
        <w:rPr>
          <w:rFonts w:ascii="仿宋_GB2312" w:eastAsia="仿宋_GB2312" w:hAnsi="Arial" w:cs="Arial" w:hint="eastAsia"/>
          <w:color w:val="000000"/>
          <w:sz w:val="32"/>
          <w:szCs w:val="32"/>
        </w:rPr>
        <w:t>年，我单位未因为政府信息公开工作而被申请行政复议、提起行政诉讼。</w:t>
      </w:r>
    </w:p>
    <w:p w:rsidR="00313E9A" w:rsidRDefault="00313E9A" w:rsidP="00313E9A">
      <w:pPr>
        <w:pStyle w:val="a3"/>
        <w:shd w:val="clear" w:color="auto" w:fill="FFFFFF"/>
        <w:autoSpaceDE w:val="0"/>
        <w:spacing w:before="0" w:beforeAutospacing="0" w:after="0" w:afterAutospacing="0" w:line="580" w:lineRule="exact"/>
        <w:ind w:firstLine="420"/>
        <w:jc w:val="both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二、主动公开政府信息情况</w:t>
      </w:r>
    </w:p>
    <w:p w:rsidR="00313E9A" w:rsidRDefault="00313E9A" w:rsidP="00313E9A">
      <w:pPr>
        <w:pStyle w:val="a3"/>
        <w:shd w:val="clear" w:color="auto" w:fill="FFFFFF"/>
        <w:autoSpaceDE w:val="0"/>
        <w:spacing w:before="0" w:beforeAutospacing="0" w:after="0" w:afterAutospacing="0" w:line="580" w:lineRule="exact"/>
        <w:ind w:firstLine="42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</w:t>
      </w:r>
    </w:p>
    <w:tbl>
      <w:tblPr>
        <w:tblW w:w="9740" w:type="dxa"/>
        <w:jc w:val="center"/>
        <w:tblCellMar>
          <w:left w:w="0" w:type="dxa"/>
          <w:right w:w="0" w:type="dxa"/>
        </w:tblCellMar>
        <w:tblLook w:val="04A0"/>
      </w:tblPr>
      <w:tblGrid>
        <w:gridCol w:w="2435"/>
        <w:gridCol w:w="2435"/>
        <w:gridCol w:w="2435"/>
        <w:gridCol w:w="2435"/>
      </w:tblGrid>
      <w:tr w:rsidR="00313E9A" w:rsidTr="00313E9A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313E9A" w:rsidTr="00313E9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:rsidR="00313E9A" w:rsidTr="00313E9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</w:rPr>
              <w:t>0</w:t>
            </w:r>
          </w:p>
        </w:tc>
      </w:tr>
      <w:tr w:rsidR="00313E9A" w:rsidTr="00313E9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</w:rPr>
              <w:t>0</w:t>
            </w:r>
          </w:p>
        </w:tc>
      </w:tr>
      <w:tr w:rsidR="00313E9A" w:rsidTr="00313E9A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313E9A" w:rsidTr="00313E9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313E9A" w:rsidTr="00313E9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</w:rPr>
              <w:t>0</w:t>
            </w:r>
          </w:p>
        </w:tc>
      </w:tr>
      <w:tr w:rsidR="00313E9A" w:rsidTr="00313E9A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313E9A" w:rsidTr="00313E9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313E9A" w:rsidTr="00313E9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13E9A" w:rsidTr="00313E9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13E9A" w:rsidTr="00313E9A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313E9A" w:rsidTr="00313E9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313E9A" w:rsidTr="00313E9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3E9A" w:rsidRDefault="00313E9A">
            <w:pPr>
              <w:autoSpaceDE w:val="0"/>
              <w:spacing w:line="58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0</w:t>
            </w:r>
          </w:p>
        </w:tc>
      </w:tr>
    </w:tbl>
    <w:p w:rsidR="00313E9A" w:rsidRDefault="00313E9A" w:rsidP="00313E9A">
      <w:pPr>
        <w:widowControl/>
        <w:autoSpaceDE w:val="0"/>
        <w:spacing w:line="580" w:lineRule="exact"/>
        <w:jc w:val="left"/>
        <w:rPr>
          <w:rFonts w:hint="eastAsia"/>
          <w:color w:val="000000"/>
        </w:rPr>
      </w:pPr>
      <w:r>
        <w:rPr>
          <w:color w:val="000000"/>
        </w:rPr>
        <w:t xml:space="preserve"> </w:t>
      </w:r>
    </w:p>
    <w:p w:rsidR="00313E9A" w:rsidRDefault="00313E9A" w:rsidP="00313E9A">
      <w:pPr>
        <w:pStyle w:val="a3"/>
        <w:shd w:val="clear" w:color="auto" w:fill="FFFFFF"/>
        <w:autoSpaceDE w:val="0"/>
        <w:spacing w:before="0" w:beforeAutospacing="0" w:after="0" w:afterAutospacing="0" w:line="580" w:lineRule="exact"/>
        <w:ind w:firstLine="420"/>
        <w:jc w:val="both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三、收到和处理政府信息公开申请情况</w:t>
      </w:r>
    </w:p>
    <w:p w:rsidR="00313E9A" w:rsidRDefault="00313E9A" w:rsidP="00313E9A">
      <w:pPr>
        <w:pStyle w:val="a3"/>
        <w:shd w:val="clear" w:color="auto" w:fill="FFFFFF"/>
        <w:autoSpaceDE w:val="0"/>
        <w:spacing w:before="0" w:beforeAutospacing="0" w:after="0" w:afterAutospacing="0" w:line="580" w:lineRule="exact"/>
        <w:ind w:firstLine="42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</w:t>
      </w:r>
    </w:p>
    <w:tbl>
      <w:tblPr>
        <w:tblW w:w="9748" w:type="dxa"/>
        <w:jc w:val="center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 w:rsidR="00313E9A" w:rsidTr="00313E9A"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eastAsia="楷体" w:hAnsi="楷体" w:hint="eastAsia"/>
                <w:color w:val="000000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eastAsia="楷体" w:hAnsi="楷体" w:hint="eastAsia"/>
                <w:color w:val="000000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:rsidR="00313E9A" w:rsidTr="00313E9A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13E9A" w:rsidRDefault="00313E9A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313E9A" w:rsidTr="00313E9A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13E9A" w:rsidRDefault="00313E9A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E9A" w:rsidRDefault="00313E9A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商业</w:t>
            </w:r>
          </w:p>
          <w:p w:rsidR="00313E9A" w:rsidRDefault="00313E9A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科研</w:t>
            </w:r>
          </w:p>
          <w:p w:rsidR="00313E9A" w:rsidRDefault="00313E9A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13E9A" w:rsidRDefault="00313E9A">
            <w:pPr>
              <w:widowControl/>
              <w:jc w:val="left"/>
              <w:rPr>
                <w:color w:val="000000"/>
              </w:rPr>
            </w:pPr>
          </w:p>
        </w:tc>
      </w:tr>
      <w:tr w:rsidR="00313E9A" w:rsidTr="00313E9A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13E9A" w:rsidTr="00313E9A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13E9A" w:rsidTr="00313E9A"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13E9A" w:rsidTr="00313E9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13E9A" w:rsidRDefault="00313E9A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eastAsia="楷体" w:hAnsi="楷体" w:hint="eastAsia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13E9A" w:rsidTr="0047054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13E9A" w:rsidRDefault="00313E9A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13E9A" w:rsidTr="002A355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13E9A" w:rsidRDefault="00313E9A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13E9A" w:rsidRDefault="00313E9A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13E9A" w:rsidTr="004C019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13E9A" w:rsidRDefault="00313E9A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13E9A" w:rsidRDefault="00313E9A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3.危及“三安全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13E9A" w:rsidTr="004C019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13E9A" w:rsidRDefault="00313E9A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13E9A" w:rsidRDefault="00313E9A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13E9A" w:rsidTr="004C019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13E9A" w:rsidRDefault="00313E9A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13E9A" w:rsidRDefault="00313E9A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13E9A" w:rsidTr="004C019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13E9A" w:rsidRDefault="00313E9A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13E9A" w:rsidRDefault="00313E9A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13E9A" w:rsidTr="004C019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13E9A" w:rsidRDefault="00313E9A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13E9A" w:rsidRDefault="00313E9A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13E9A" w:rsidTr="00F36BC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13E9A" w:rsidRDefault="00313E9A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13E9A" w:rsidRDefault="00313E9A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13E9A" w:rsidTr="00F36BC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13E9A" w:rsidRDefault="00313E9A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13E9A" w:rsidTr="00F36BC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13E9A" w:rsidRDefault="00313E9A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13E9A" w:rsidRDefault="00313E9A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13E9A" w:rsidTr="00F36BC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13E9A" w:rsidRDefault="00313E9A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13E9A" w:rsidRDefault="00313E9A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13E9A" w:rsidTr="00F36BC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13E9A" w:rsidRDefault="00313E9A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13E9A" w:rsidTr="00F36BC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13E9A" w:rsidRDefault="00313E9A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13E9A" w:rsidRDefault="00313E9A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13E9A" w:rsidTr="00F36BC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13E9A" w:rsidRDefault="00313E9A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13E9A" w:rsidRDefault="00313E9A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13E9A" w:rsidTr="00E869A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13E9A" w:rsidRDefault="00313E9A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13E9A" w:rsidRDefault="00313E9A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13E9A" w:rsidTr="00E869A5">
        <w:trPr>
          <w:trHeight w:val="7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13E9A" w:rsidRDefault="00313E9A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13E9A" w:rsidRDefault="00313E9A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13E9A" w:rsidTr="00313E9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13E9A" w:rsidRDefault="00313E9A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1.申请人无正当理由逾期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再处理其政府信息公开申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lastRenderedPageBreak/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13E9A" w:rsidTr="00313E9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13E9A" w:rsidRDefault="00313E9A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13E9A" w:rsidRDefault="00313E9A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2.申请人逾期未按收费通知要求缴纳费用、行政机关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13E9A" w:rsidTr="00313E9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13E9A" w:rsidRDefault="00313E9A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13E9A" w:rsidRDefault="00313E9A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13E9A" w:rsidTr="005055C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13E9A" w:rsidRDefault="00313E9A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13E9A" w:rsidTr="005055C6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313E9A" w:rsidRDefault="00313E9A" w:rsidP="00313E9A">
      <w:pPr>
        <w:widowControl/>
        <w:shd w:val="clear" w:color="auto" w:fill="FFFFFF"/>
        <w:autoSpaceDE w:val="0"/>
        <w:spacing w:line="580" w:lineRule="exact"/>
        <w:jc w:val="center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:rsidR="00313E9A" w:rsidRDefault="00313E9A" w:rsidP="00313E9A">
      <w:pPr>
        <w:pStyle w:val="a3"/>
        <w:shd w:val="clear" w:color="auto" w:fill="FFFFFF"/>
        <w:autoSpaceDE w:val="0"/>
        <w:spacing w:before="0" w:beforeAutospacing="0" w:after="0" w:afterAutospacing="0" w:line="580" w:lineRule="exact"/>
        <w:ind w:firstLine="420"/>
        <w:jc w:val="both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四、政府信息公开行政复议、行政诉讼情况</w:t>
      </w:r>
    </w:p>
    <w:p w:rsidR="00313E9A" w:rsidRDefault="00313E9A" w:rsidP="00313E9A">
      <w:pPr>
        <w:widowControl/>
        <w:shd w:val="clear" w:color="auto" w:fill="FFFFFF"/>
        <w:autoSpaceDE w:val="0"/>
        <w:spacing w:line="580" w:lineRule="exact"/>
        <w:jc w:val="center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tbl>
      <w:tblPr>
        <w:tblW w:w="9748" w:type="dxa"/>
        <w:jc w:val="center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313E9A" w:rsidTr="00313E9A">
        <w:trPr>
          <w:jc w:val="center"/>
        </w:trPr>
        <w:tc>
          <w:tcPr>
            <w:tcW w:w="3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:rsidR="00313E9A" w:rsidTr="00313E9A"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:rsidR="00313E9A" w:rsidTr="00313E9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E9A" w:rsidRDefault="00313E9A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E9A" w:rsidRDefault="00313E9A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E9A" w:rsidRDefault="00313E9A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E9A" w:rsidRDefault="00313E9A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3E9A" w:rsidRDefault="00313E9A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E9A" w:rsidRDefault="00313E9A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313E9A" w:rsidTr="001E3EA6">
        <w:trPr>
          <w:trHeight w:val="672"/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E9A" w:rsidRDefault="00313E9A" w:rsidP="00600E36">
            <w:pPr>
              <w:widowControl/>
              <w:autoSpaceDE w:val="0"/>
              <w:spacing w:line="580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E9A" w:rsidRDefault="00313E9A">
            <w:pPr>
              <w:autoSpaceDE w:val="0"/>
              <w:spacing w:line="58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0</w:t>
            </w:r>
          </w:p>
        </w:tc>
      </w:tr>
    </w:tbl>
    <w:p w:rsidR="00313E9A" w:rsidRDefault="00313E9A" w:rsidP="00313E9A">
      <w:pPr>
        <w:widowControl/>
        <w:autoSpaceDE w:val="0"/>
        <w:spacing w:line="580" w:lineRule="exact"/>
        <w:jc w:val="left"/>
        <w:rPr>
          <w:rFonts w:hint="eastAsia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p w:rsidR="00313E9A" w:rsidRDefault="00313E9A" w:rsidP="00313E9A">
      <w:pPr>
        <w:pStyle w:val="a3"/>
        <w:shd w:val="clear" w:color="auto" w:fill="FFFFFF"/>
        <w:autoSpaceDE w:val="0"/>
        <w:spacing w:before="0" w:beforeAutospacing="0" w:after="0" w:afterAutospacing="0" w:line="580" w:lineRule="exact"/>
        <w:ind w:firstLine="420"/>
        <w:jc w:val="both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五、存在的主要问题及改进情况</w:t>
      </w:r>
    </w:p>
    <w:p w:rsidR="00313E9A" w:rsidRPr="00313E9A" w:rsidRDefault="00313E9A" w:rsidP="00313E9A">
      <w:pPr>
        <w:pStyle w:val="a3"/>
        <w:spacing w:before="0" w:beforeAutospacing="0" w:after="0" w:afterAutospacing="0" w:line="480" w:lineRule="atLeast"/>
        <w:rPr>
          <w:rFonts w:ascii="仿宋_GB2312" w:eastAsia="仿宋_GB2312" w:hAnsi="Arial" w:cs="Arial" w:hint="eastAsia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   </w:t>
      </w:r>
      <w:r w:rsidRPr="00313E9A">
        <w:rPr>
          <w:rFonts w:ascii="仿宋_GB2312" w:eastAsia="仿宋_GB2312" w:hAnsi="Arial" w:cs="Arial" w:hint="eastAsia"/>
          <w:color w:val="000000"/>
          <w:sz w:val="32"/>
          <w:szCs w:val="32"/>
        </w:rPr>
        <w:t>政府信息公开的宣传力度有待进一步提高、覆盖面有待进一步拓宽、信息公开平台建设有待进一步完善。</w:t>
      </w:r>
    </w:p>
    <w:p w:rsidR="00313E9A" w:rsidRPr="00313E9A" w:rsidRDefault="00313E9A" w:rsidP="00313E9A">
      <w:pPr>
        <w:pStyle w:val="a3"/>
        <w:spacing w:before="0" w:beforeAutospacing="0" w:after="0" w:afterAutospacing="0" w:line="480" w:lineRule="atLeast"/>
        <w:rPr>
          <w:rFonts w:ascii="仿宋_GB2312" w:eastAsia="仿宋_GB2312" w:hAnsi="Arial" w:cs="Arial" w:hint="eastAsia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   </w:t>
      </w:r>
      <w:r w:rsidRPr="00313E9A">
        <w:rPr>
          <w:rFonts w:ascii="仿宋_GB2312" w:eastAsia="仿宋_GB2312" w:hAnsi="Arial" w:cs="Arial" w:hint="eastAsia"/>
          <w:color w:val="000000"/>
          <w:sz w:val="32"/>
          <w:szCs w:val="32"/>
        </w:rPr>
        <w:t>下一步，城区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办</w:t>
      </w:r>
      <w:r w:rsidRPr="00313E9A">
        <w:rPr>
          <w:rFonts w:ascii="仿宋_GB2312" w:eastAsia="仿宋_GB2312" w:hAnsi="Arial" w:cs="Arial" w:hint="eastAsia"/>
          <w:color w:val="000000"/>
          <w:sz w:val="32"/>
          <w:szCs w:val="32"/>
        </w:rPr>
        <w:t>将充分利用县政府网站、政务信息公开宣传栏落实主动公开信息，完善信息公开内容，进一步推动信息公开工作。</w:t>
      </w:r>
    </w:p>
    <w:p w:rsidR="00313E9A" w:rsidRDefault="00313E9A" w:rsidP="00313E9A">
      <w:pPr>
        <w:pStyle w:val="a3"/>
        <w:shd w:val="clear" w:color="auto" w:fill="FFFFFF"/>
        <w:autoSpaceDE w:val="0"/>
        <w:spacing w:before="0" w:beforeAutospacing="0" w:after="0" w:afterAutospacing="0" w:line="580" w:lineRule="exact"/>
        <w:ind w:firstLine="420"/>
        <w:jc w:val="both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lastRenderedPageBreak/>
        <w:t>六、其他需要报告的事项</w:t>
      </w:r>
    </w:p>
    <w:p w:rsidR="00313E9A" w:rsidRPr="00313E9A" w:rsidRDefault="00313E9A" w:rsidP="00313E9A">
      <w:pPr>
        <w:autoSpaceDE w:val="0"/>
        <w:spacing w:line="580" w:lineRule="exac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   </w:t>
      </w:r>
      <w:r w:rsidRPr="00313E9A">
        <w:rPr>
          <w:rFonts w:ascii="仿宋_GB2312" w:eastAsia="仿宋_GB2312" w:hAnsi="Arial" w:cs="Arial" w:hint="eastAsia"/>
          <w:color w:val="000000"/>
          <w:sz w:val="32"/>
          <w:szCs w:val="32"/>
        </w:rPr>
        <w:t>本报告中所列数据的统计期限为202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2</w:t>
      </w:r>
      <w:r w:rsidRPr="00313E9A">
        <w:rPr>
          <w:rFonts w:ascii="仿宋_GB2312" w:eastAsia="仿宋_GB2312" w:hAnsi="Arial" w:cs="Arial" w:hint="eastAsia"/>
          <w:color w:val="000000"/>
          <w:sz w:val="32"/>
          <w:szCs w:val="32"/>
        </w:rPr>
        <w:t>年1月1日—202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2</w:t>
      </w:r>
      <w:r w:rsidRPr="00313E9A">
        <w:rPr>
          <w:rFonts w:ascii="仿宋_GB2312" w:eastAsia="仿宋_GB2312" w:hAnsi="Arial" w:cs="Arial" w:hint="eastAsia"/>
          <w:color w:val="000000"/>
          <w:sz w:val="32"/>
          <w:szCs w:val="32"/>
        </w:rPr>
        <w:t>年12月31日。如对报告有任何疑问，请与城区办党政办公室联系（电话：0314—6632776）。</w:t>
      </w:r>
      <w:r w:rsidRPr="00313E9A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</w:p>
    <w:p w:rsidR="00313E9A" w:rsidRDefault="00313E9A" w:rsidP="00313E9A">
      <w:pPr>
        <w:autoSpaceDE w:val="0"/>
        <w:spacing w:line="57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</w:p>
    <w:p w:rsidR="00501272" w:rsidRDefault="00501272">
      <w:pPr>
        <w:rPr>
          <w:rFonts w:hint="eastAsia"/>
        </w:rPr>
      </w:pPr>
    </w:p>
    <w:sectPr w:rsidR="00501272" w:rsidSect="00313E9A">
      <w:pgSz w:w="11906" w:h="16838"/>
      <w:pgMar w:top="175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3E9A"/>
    <w:rsid w:val="00313E9A"/>
    <w:rsid w:val="00501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E9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3E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4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315</Words>
  <Characters>1802</Characters>
  <Application>Microsoft Office Word</Application>
  <DocSecurity>0</DocSecurity>
  <Lines>15</Lines>
  <Paragraphs>4</Paragraphs>
  <ScaleCrop>false</ScaleCrop>
  <Company>Sky123.Org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高爽 街道办</dc:creator>
  <cp:lastModifiedBy>高爽 街道办</cp:lastModifiedBy>
  <cp:revision>1</cp:revision>
  <dcterms:created xsi:type="dcterms:W3CDTF">2023-01-13T01:43:00Z</dcterms:created>
  <dcterms:modified xsi:type="dcterms:W3CDTF">2023-01-13T01:51:00Z</dcterms:modified>
</cp:coreProperties>
</file>