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544" w:rsidRDefault="00865544" w:rsidP="00865544">
      <w:pPr>
        <w:pStyle w:val="a3"/>
        <w:spacing w:before="0" w:beforeAutospacing="0" w:after="0" w:afterAutospacing="0" w:line="480" w:lineRule="atLeast"/>
        <w:jc w:val="center"/>
        <w:rPr>
          <w:rFonts w:ascii="Arial" w:hAnsi="Arial" w:cs="Arial"/>
          <w:color w:val="000000"/>
          <w:sz w:val="21"/>
          <w:szCs w:val="21"/>
        </w:rPr>
      </w:pPr>
      <w:r>
        <w:rPr>
          <w:rFonts w:ascii="方正小标宋简体" w:eastAsia="方正小标宋简体" w:hAnsi="Arial" w:cs="Arial" w:hint="eastAsia"/>
          <w:color w:val="000000"/>
          <w:sz w:val="44"/>
          <w:szCs w:val="44"/>
        </w:rPr>
        <w:t>宽城满族自治县交通运输局</w:t>
      </w:r>
    </w:p>
    <w:p w:rsidR="00865544" w:rsidRDefault="00865544" w:rsidP="00865544">
      <w:pPr>
        <w:pStyle w:val="a3"/>
        <w:spacing w:before="0" w:beforeAutospacing="0" w:after="0" w:afterAutospacing="0" w:line="480" w:lineRule="atLeast"/>
        <w:jc w:val="center"/>
        <w:rPr>
          <w:rFonts w:ascii="Arial" w:hAnsi="Arial" w:cs="Arial"/>
          <w:color w:val="000000"/>
          <w:sz w:val="21"/>
          <w:szCs w:val="21"/>
        </w:rPr>
      </w:pPr>
      <w:r>
        <w:rPr>
          <w:rFonts w:ascii="方正小标宋简体" w:eastAsia="方正小标宋简体" w:hAnsi="Arial" w:cs="Arial" w:hint="eastAsia"/>
          <w:color w:val="000000"/>
          <w:sz w:val="44"/>
          <w:szCs w:val="44"/>
        </w:rPr>
        <w:t>政府信息公开指南</w:t>
      </w:r>
    </w:p>
    <w:p w:rsidR="00865544" w:rsidRDefault="00865544" w:rsidP="00865544">
      <w:pPr>
        <w:pStyle w:val="a3"/>
        <w:spacing w:before="0" w:beforeAutospacing="0" w:after="0" w:afterAutospacing="0" w:line="480" w:lineRule="atLeast"/>
        <w:jc w:val="center"/>
        <w:rPr>
          <w:rFonts w:ascii="Arial" w:hAnsi="Arial" w:cs="Arial"/>
          <w:color w:val="000000"/>
          <w:sz w:val="21"/>
          <w:szCs w:val="21"/>
        </w:rPr>
      </w:pPr>
      <w:r>
        <w:rPr>
          <w:rFonts w:ascii="方正小标宋简体" w:eastAsia="方正小标宋简体" w:hAnsi="Arial" w:cs="Arial" w:hint="eastAsia"/>
          <w:color w:val="000000"/>
          <w:sz w:val="44"/>
          <w:szCs w:val="44"/>
        </w:rPr>
        <w:t> </w:t>
      </w:r>
    </w:p>
    <w:p w:rsidR="00865544" w:rsidRDefault="00865544" w:rsidP="00865544">
      <w:pPr>
        <w:pStyle w:val="a3"/>
        <w:spacing w:before="0" w:beforeAutospacing="0" w:after="0" w:afterAutospacing="0" w:line="480" w:lineRule="atLeast"/>
        <w:ind w:firstLine="645"/>
        <w:rPr>
          <w:rFonts w:ascii="Arial" w:hAnsi="Arial" w:cs="Arial"/>
          <w:color w:val="000000"/>
          <w:sz w:val="21"/>
          <w:szCs w:val="21"/>
        </w:rPr>
      </w:pPr>
      <w:r>
        <w:rPr>
          <w:rFonts w:ascii="仿宋_GB2312" w:eastAsia="仿宋_GB2312" w:hAnsi="Arial" w:cs="Arial" w:hint="eastAsia"/>
          <w:color w:val="000000"/>
          <w:sz w:val="32"/>
          <w:szCs w:val="32"/>
        </w:rPr>
        <w:t>为更好提供政府信息公开服务，本单位编制了《宽城满族自治县交通运输局政府信息公开指南》（以下简称《指南》），需要获得本部门政府信息公开服务的公民、法人和其他组织，建议阅读《指南》。</w:t>
      </w:r>
    </w:p>
    <w:p w:rsidR="00865544" w:rsidRDefault="00865544" w:rsidP="00865544">
      <w:pPr>
        <w:pStyle w:val="a3"/>
        <w:spacing w:before="0" w:beforeAutospacing="0" w:after="0" w:afterAutospacing="0" w:line="480" w:lineRule="atLeast"/>
        <w:ind w:firstLine="645"/>
        <w:rPr>
          <w:rFonts w:ascii="Arial" w:hAnsi="Arial" w:cs="Arial"/>
          <w:color w:val="000000"/>
          <w:sz w:val="21"/>
          <w:szCs w:val="21"/>
        </w:rPr>
      </w:pPr>
      <w:r>
        <w:rPr>
          <w:rFonts w:ascii="黑体" w:eastAsia="黑体" w:hAnsi="黑体" w:cs="Arial" w:hint="eastAsia"/>
          <w:color w:val="000000"/>
          <w:sz w:val="32"/>
          <w:szCs w:val="32"/>
        </w:rPr>
        <w:t>一、 主动公开</w:t>
      </w:r>
    </w:p>
    <w:p w:rsidR="00865544" w:rsidRDefault="00865544" w:rsidP="00865544">
      <w:pPr>
        <w:pStyle w:val="a3"/>
        <w:spacing w:before="0" w:beforeAutospacing="0" w:after="0" w:afterAutospacing="0" w:line="480" w:lineRule="atLeast"/>
        <w:ind w:firstLine="645"/>
        <w:rPr>
          <w:rFonts w:ascii="Arial" w:hAnsi="Arial" w:cs="Arial"/>
          <w:color w:val="000000"/>
          <w:sz w:val="21"/>
          <w:szCs w:val="21"/>
        </w:rPr>
      </w:pPr>
      <w:r>
        <w:rPr>
          <w:rFonts w:ascii="楷体" w:eastAsia="楷体" w:hAnsi="楷体" w:cs="Arial" w:hint="eastAsia"/>
          <w:color w:val="000000"/>
          <w:sz w:val="32"/>
          <w:szCs w:val="32"/>
        </w:rPr>
        <w:t>（一）公开范围</w:t>
      </w:r>
    </w:p>
    <w:p w:rsidR="00865544" w:rsidRDefault="00865544" w:rsidP="00865544">
      <w:pPr>
        <w:pStyle w:val="a3"/>
        <w:spacing w:before="0" w:beforeAutospacing="0" w:after="0" w:afterAutospacing="0" w:line="480" w:lineRule="atLeast"/>
        <w:ind w:firstLine="645"/>
        <w:rPr>
          <w:rFonts w:ascii="Arial" w:hAnsi="Arial" w:cs="Arial"/>
          <w:color w:val="000000"/>
          <w:sz w:val="21"/>
          <w:szCs w:val="21"/>
        </w:rPr>
      </w:pPr>
      <w:r>
        <w:rPr>
          <w:rFonts w:ascii="仿宋_GB2312" w:eastAsia="仿宋_GB2312" w:hAnsi="Arial" w:cs="Arial" w:hint="eastAsia"/>
          <w:color w:val="000000"/>
          <w:sz w:val="32"/>
          <w:szCs w:val="32"/>
        </w:rPr>
        <w:t>本单位主动向社会免费公开的信息范围参见本部门编制的《宽城满族自治县交通运输局政府信息公开目录》（以下简称《目录》）。公民、法人和其他组织可以在“宽城满族自治县人民政府”网站“政务公开”专栏上查阅《目录》。</w:t>
      </w:r>
    </w:p>
    <w:p w:rsidR="00865544" w:rsidRDefault="00865544" w:rsidP="00865544">
      <w:pPr>
        <w:pStyle w:val="a3"/>
        <w:spacing w:before="0" w:beforeAutospacing="0" w:after="0" w:afterAutospacing="0" w:line="480" w:lineRule="atLeast"/>
        <w:ind w:firstLine="645"/>
        <w:rPr>
          <w:rFonts w:ascii="Arial" w:hAnsi="Arial" w:cs="Arial"/>
          <w:color w:val="000000"/>
          <w:sz w:val="21"/>
          <w:szCs w:val="21"/>
        </w:rPr>
      </w:pPr>
      <w:r>
        <w:rPr>
          <w:rFonts w:ascii="楷体" w:eastAsia="楷体" w:hAnsi="楷体" w:cs="Arial" w:hint="eastAsia"/>
          <w:color w:val="000000"/>
          <w:sz w:val="32"/>
          <w:szCs w:val="32"/>
        </w:rPr>
        <w:t>（二）公开形式</w:t>
      </w:r>
    </w:p>
    <w:p w:rsidR="00865544" w:rsidRDefault="00865544" w:rsidP="00865544">
      <w:pPr>
        <w:pStyle w:val="a3"/>
        <w:spacing w:before="0" w:beforeAutospacing="0" w:after="0" w:afterAutospacing="0" w:line="480" w:lineRule="atLeast"/>
        <w:ind w:firstLine="645"/>
        <w:rPr>
          <w:rFonts w:ascii="Arial" w:hAnsi="Arial" w:cs="Arial"/>
          <w:color w:val="000000"/>
          <w:sz w:val="21"/>
          <w:szCs w:val="21"/>
        </w:rPr>
      </w:pPr>
      <w:r>
        <w:rPr>
          <w:rFonts w:ascii="仿宋_GB2312" w:eastAsia="仿宋_GB2312" w:hAnsi="Arial" w:cs="Arial" w:hint="eastAsia"/>
          <w:color w:val="000000"/>
          <w:sz w:val="32"/>
          <w:szCs w:val="32"/>
        </w:rPr>
        <w:t>对于主动公开信息，本单位主要采取网上公开和本机关政务信息公开机构公开两种形式。网上公开的信息为：</w:t>
      </w:r>
    </w:p>
    <w:p w:rsidR="00865544" w:rsidRDefault="00865544" w:rsidP="00865544">
      <w:pPr>
        <w:pStyle w:val="a3"/>
        <w:spacing w:before="0" w:beforeAutospacing="0" w:after="0" w:afterAutospacing="0" w:line="480" w:lineRule="atLeast"/>
        <w:ind w:firstLine="645"/>
        <w:rPr>
          <w:rFonts w:ascii="Arial" w:hAnsi="Arial" w:cs="Arial"/>
          <w:color w:val="000000"/>
          <w:sz w:val="21"/>
          <w:szCs w:val="21"/>
        </w:rPr>
      </w:pPr>
      <w:r>
        <w:rPr>
          <w:rFonts w:ascii="仿宋_GB2312" w:eastAsia="仿宋_GB2312" w:hAnsi="Arial" w:cs="Arial" w:hint="eastAsia"/>
          <w:color w:val="000000"/>
          <w:sz w:val="32"/>
          <w:szCs w:val="32"/>
        </w:rPr>
        <w:t>1、机构职能类</w:t>
      </w:r>
    </w:p>
    <w:p w:rsidR="00865544" w:rsidRDefault="00865544" w:rsidP="00865544">
      <w:pPr>
        <w:pStyle w:val="a3"/>
        <w:spacing w:before="0" w:beforeAutospacing="0" w:after="0" w:afterAutospacing="0" w:line="480" w:lineRule="atLeast"/>
        <w:ind w:firstLine="645"/>
        <w:rPr>
          <w:rFonts w:ascii="Arial" w:hAnsi="Arial" w:cs="Arial"/>
          <w:color w:val="000000"/>
          <w:sz w:val="21"/>
          <w:szCs w:val="21"/>
        </w:rPr>
      </w:pPr>
      <w:r>
        <w:rPr>
          <w:rFonts w:ascii="仿宋_GB2312" w:eastAsia="仿宋_GB2312" w:hAnsi="Arial" w:cs="Arial" w:hint="eastAsia"/>
          <w:color w:val="000000"/>
          <w:sz w:val="32"/>
          <w:szCs w:val="32"/>
        </w:rPr>
        <w:t>2、政策法规类</w:t>
      </w:r>
    </w:p>
    <w:p w:rsidR="00865544" w:rsidRDefault="00865544" w:rsidP="00865544">
      <w:pPr>
        <w:pStyle w:val="a3"/>
        <w:spacing w:before="0" w:beforeAutospacing="0" w:after="0" w:afterAutospacing="0" w:line="480" w:lineRule="atLeast"/>
        <w:ind w:firstLine="645"/>
        <w:rPr>
          <w:rFonts w:ascii="Arial" w:hAnsi="Arial" w:cs="Arial"/>
          <w:color w:val="000000"/>
          <w:sz w:val="21"/>
          <w:szCs w:val="21"/>
        </w:rPr>
      </w:pPr>
      <w:r>
        <w:rPr>
          <w:rFonts w:ascii="仿宋_GB2312" w:eastAsia="仿宋_GB2312" w:hAnsi="Arial" w:cs="Arial" w:hint="eastAsia"/>
          <w:color w:val="000000"/>
          <w:sz w:val="32"/>
          <w:szCs w:val="32"/>
        </w:rPr>
        <w:t>3、规划计划类</w:t>
      </w:r>
    </w:p>
    <w:p w:rsidR="00865544" w:rsidRDefault="00865544" w:rsidP="00865544">
      <w:pPr>
        <w:pStyle w:val="a3"/>
        <w:spacing w:before="0" w:beforeAutospacing="0" w:after="0" w:afterAutospacing="0" w:line="480" w:lineRule="atLeast"/>
        <w:ind w:firstLine="645"/>
        <w:rPr>
          <w:rFonts w:ascii="Arial" w:hAnsi="Arial" w:cs="Arial"/>
          <w:color w:val="000000"/>
          <w:sz w:val="21"/>
          <w:szCs w:val="21"/>
        </w:rPr>
      </w:pPr>
      <w:r>
        <w:rPr>
          <w:rFonts w:ascii="仿宋_GB2312" w:eastAsia="仿宋_GB2312" w:hAnsi="Arial" w:cs="Arial" w:hint="eastAsia"/>
          <w:color w:val="000000"/>
          <w:sz w:val="32"/>
          <w:szCs w:val="32"/>
        </w:rPr>
        <w:t>4、业务工作类</w:t>
      </w:r>
    </w:p>
    <w:p w:rsidR="00865544" w:rsidRDefault="00865544" w:rsidP="00865544">
      <w:pPr>
        <w:pStyle w:val="a3"/>
        <w:spacing w:before="0" w:beforeAutospacing="0" w:after="0" w:afterAutospacing="0" w:line="480" w:lineRule="atLeast"/>
        <w:ind w:firstLine="645"/>
        <w:rPr>
          <w:rFonts w:ascii="Arial" w:hAnsi="Arial" w:cs="Arial"/>
          <w:color w:val="000000"/>
          <w:sz w:val="21"/>
          <w:szCs w:val="21"/>
        </w:rPr>
      </w:pPr>
      <w:r>
        <w:rPr>
          <w:rFonts w:ascii="仿宋_GB2312" w:eastAsia="仿宋_GB2312" w:hAnsi="Arial" w:cs="Arial" w:hint="eastAsia"/>
          <w:color w:val="000000"/>
          <w:sz w:val="32"/>
          <w:szCs w:val="32"/>
        </w:rPr>
        <w:t>5、其他事项类</w:t>
      </w:r>
    </w:p>
    <w:p w:rsidR="00865544" w:rsidRDefault="00865544" w:rsidP="00865544">
      <w:pPr>
        <w:pStyle w:val="a3"/>
        <w:spacing w:before="0" w:beforeAutospacing="0" w:after="0" w:afterAutospacing="0" w:line="480" w:lineRule="atLeast"/>
        <w:ind w:firstLine="645"/>
        <w:rPr>
          <w:rFonts w:ascii="Arial" w:hAnsi="Arial" w:cs="Arial"/>
          <w:color w:val="000000"/>
          <w:sz w:val="21"/>
          <w:szCs w:val="21"/>
        </w:rPr>
      </w:pPr>
      <w:r>
        <w:rPr>
          <w:rFonts w:ascii="仿宋_GB2312" w:eastAsia="仿宋_GB2312" w:hAnsi="Arial" w:cs="Arial" w:hint="eastAsia"/>
          <w:color w:val="000000"/>
          <w:sz w:val="32"/>
          <w:szCs w:val="32"/>
        </w:rPr>
        <w:lastRenderedPageBreak/>
        <w:t>本单位政务信息网上公开的具体网址为 http://www.hbkc.gov.cn/。其余</w:t>
      </w:r>
      <w:proofErr w:type="gramStart"/>
      <w:r>
        <w:rPr>
          <w:rFonts w:ascii="仿宋_GB2312" w:eastAsia="仿宋_GB2312" w:hAnsi="Arial" w:cs="Arial" w:hint="eastAsia"/>
          <w:color w:val="000000"/>
          <w:sz w:val="32"/>
          <w:szCs w:val="32"/>
        </w:rPr>
        <w:t>网上未</w:t>
      </w:r>
      <w:proofErr w:type="gramEnd"/>
      <w:r>
        <w:rPr>
          <w:rFonts w:ascii="仿宋_GB2312" w:eastAsia="仿宋_GB2312" w:hAnsi="Arial" w:cs="Arial" w:hint="eastAsia"/>
          <w:color w:val="000000"/>
          <w:sz w:val="32"/>
          <w:szCs w:val="32"/>
        </w:rPr>
        <w:t>公开的信息，公民、法人和其他组织可以到本单位查阅，公开时间为工作日办公时间。</w:t>
      </w:r>
    </w:p>
    <w:p w:rsidR="00865544" w:rsidRDefault="00865544" w:rsidP="00865544">
      <w:pPr>
        <w:pStyle w:val="a3"/>
        <w:spacing w:before="0" w:beforeAutospacing="0" w:after="0" w:afterAutospacing="0" w:line="480" w:lineRule="atLeast"/>
        <w:ind w:firstLine="645"/>
        <w:rPr>
          <w:rFonts w:ascii="Arial" w:hAnsi="Arial" w:cs="Arial"/>
          <w:color w:val="000000"/>
          <w:sz w:val="21"/>
          <w:szCs w:val="21"/>
        </w:rPr>
      </w:pPr>
      <w:r>
        <w:rPr>
          <w:rFonts w:ascii="仿宋_GB2312" w:eastAsia="仿宋_GB2312" w:hAnsi="Arial" w:cs="Arial" w:hint="eastAsia"/>
          <w:color w:val="000000"/>
          <w:sz w:val="32"/>
          <w:szCs w:val="32"/>
        </w:rPr>
        <w:t>本单位还将采用其它辅助性的公开方式。</w:t>
      </w:r>
    </w:p>
    <w:p w:rsidR="00865544" w:rsidRDefault="00865544" w:rsidP="00865544">
      <w:pPr>
        <w:pStyle w:val="a3"/>
        <w:spacing w:before="0" w:beforeAutospacing="0" w:after="0" w:afterAutospacing="0" w:line="480" w:lineRule="atLeast"/>
        <w:ind w:firstLine="645"/>
        <w:rPr>
          <w:rFonts w:ascii="Arial" w:hAnsi="Arial" w:cs="Arial"/>
          <w:color w:val="000000"/>
          <w:sz w:val="21"/>
          <w:szCs w:val="21"/>
        </w:rPr>
      </w:pPr>
      <w:r>
        <w:rPr>
          <w:rFonts w:ascii="楷体" w:eastAsia="楷体" w:hAnsi="楷体" w:cs="Arial" w:hint="eastAsia"/>
          <w:color w:val="000000"/>
          <w:sz w:val="32"/>
          <w:szCs w:val="32"/>
        </w:rPr>
        <w:t>（三）公开时限</w:t>
      </w:r>
    </w:p>
    <w:p w:rsidR="00865544" w:rsidRDefault="00865544" w:rsidP="00865544">
      <w:pPr>
        <w:pStyle w:val="a3"/>
        <w:spacing w:before="0" w:beforeAutospacing="0" w:after="0" w:afterAutospacing="0" w:line="480" w:lineRule="atLeast"/>
        <w:ind w:firstLine="645"/>
        <w:rPr>
          <w:rFonts w:ascii="Arial" w:hAnsi="Arial" w:cs="Arial"/>
          <w:color w:val="000000"/>
          <w:sz w:val="21"/>
          <w:szCs w:val="21"/>
        </w:rPr>
      </w:pPr>
      <w:r>
        <w:rPr>
          <w:rFonts w:ascii="仿宋_GB2312" w:eastAsia="仿宋_GB2312" w:hAnsi="Arial" w:cs="Arial" w:hint="eastAsia"/>
          <w:color w:val="000000"/>
          <w:sz w:val="32"/>
          <w:szCs w:val="32"/>
        </w:rPr>
        <w:t>应公开政务信息产生后，本单位将在第一时间内予以公开，最晚在信息产生后的20日内公开。规范性文件应当自发布之日起10日内，在政府网站公开。本单位网上公开的信息，政策法规类信息在生效期内保留。超过留存期的信息，本机关不再继续通过网上公开。</w:t>
      </w:r>
    </w:p>
    <w:p w:rsidR="00865544" w:rsidRDefault="00865544" w:rsidP="00865544">
      <w:pPr>
        <w:pStyle w:val="a3"/>
        <w:spacing w:before="0" w:beforeAutospacing="0" w:after="0" w:afterAutospacing="0" w:line="480" w:lineRule="atLeast"/>
        <w:ind w:firstLine="645"/>
        <w:rPr>
          <w:rFonts w:ascii="Arial" w:hAnsi="Arial" w:cs="Arial"/>
          <w:color w:val="000000"/>
          <w:sz w:val="21"/>
          <w:szCs w:val="21"/>
        </w:rPr>
      </w:pPr>
      <w:r>
        <w:rPr>
          <w:rFonts w:ascii="黑体" w:eastAsia="黑体" w:hAnsi="黑体" w:cs="Arial" w:hint="eastAsia"/>
          <w:color w:val="000000"/>
          <w:sz w:val="32"/>
          <w:szCs w:val="32"/>
        </w:rPr>
        <w:t>二、依申请公开</w:t>
      </w:r>
    </w:p>
    <w:p w:rsidR="00865544" w:rsidRDefault="00865544" w:rsidP="00865544">
      <w:pPr>
        <w:pStyle w:val="a3"/>
        <w:spacing w:before="0" w:beforeAutospacing="0" w:after="0" w:afterAutospacing="0" w:line="480" w:lineRule="atLeast"/>
        <w:ind w:firstLine="645"/>
        <w:rPr>
          <w:rFonts w:ascii="Arial" w:hAnsi="Arial" w:cs="Arial"/>
          <w:color w:val="000000"/>
          <w:sz w:val="21"/>
          <w:szCs w:val="21"/>
        </w:rPr>
      </w:pPr>
      <w:r>
        <w:rPr>
          <w:rFonts w:ascii="仿宋_GB2312" w:eastAsia="仿宋_GB2312" w:hAnsi="Arial" w:cs="Arial" w:hint="eastAsia"/>
          <w:color w:val="000000"/>
          <w:sz w:val="32"/>
          <w:szCs w:val="32"/>
        </w:rPr>
        <w:t>公民、法人或者其他组织可以根据自身生产、生活、科研等特殊需要，利用本单位主动公开以外的政务信息的，向本部门申请获取。本单位依申请提供信息时，根据掌握该信息的实际状态进行提供，不对信息进行加工、统计、研究、分析或者其他处理。</w:t>
      </w:r>
    </w:p>
    <w:p w:rsidR="00865544" w:rsidRDefault="00865544" w:rsidP="00865544">
      <w:pPr>
        <w:pStyle w:val="a3"/>
        <w:spacing w:before="0" w:beforeAutospacing="0" w:after="0" w:afterAutospacing="0" w:line="480" w:lineRule="atLeast"/>
        <w:ind w:firstLine="645"/>
        <w:rPr>
          <w:rFonts w:ascii="Arial" w:hAnsi="Arial" w:cs="Arial"/>
          <w:color w:val="000000"/>
          <w:sz w:val="21"/>
          <w:szCs w:val="21"/>
        </w:rPr>
      </w:pPr>
      <w:r>
        <w:rPr>
          <w:rFonts w:ascii="仿宋_GB2312" w:eastAsia="仿宋_GB2312" w:hAnsi="Arial" w:cs="Arial" w:hint="eastAsia"/>
          <w:color w:val="000000"/>
          <w:sz w:val="32"/>
          <w:szCs w:val="32"/>
        </w:rPr>
        <w:t>本单位将政务信息目录向社会公布。属于该目录内的信息，公民、法人和其他组织向本部门申请获取的，除特殊情况外，本机关将予以提供。该目录以外的信息，公民、法人和其他组织向本部门申请获取的，本机关将依法处理。</w:t>
      </w:r>
    </w:p>
    <w:p w:rsidR="00865544" w:rsidRDefault="00865544" w:rsidP="00865544">
      <w:pPr>
        <w:pStyle w:val="a3"/>
        <w:spacing w:before="0" w:beforeAutospacing="0" w:after="0" w:afterAutospacing="0" w:line="480" w:lineRule="atLeast"/>
        <w:ind w:firstLine="645"/>
        <w:rPr>
          <w:rFonts w:ascii="Arial" w:hAnsi="Arial" w:cs="Arial"/>
          <w:color w:val="000000"/>
          <w:sz w:val="21"/>
          <w:szCs w:val="21"/>
        </w:rPr>
      </w:pPr>
      <w:r>
        <w:rPr>
          <w:rFonts w:ascii="楷体" w:eastAsia="楷体" w:hAnsi="楷体" w:cs="Arial" w:hint="eastAsia"/>
          <w:color w:val="000000"/>
          <w:sz w:val="32"/>
          <w:szCs w:val="32"/>
        </w:rPr>
        <w:t>（一）提出申请</w:t>
      </w:r>
    </w:p>
    <w:p w:rsidR="00865544" w:rsidRDefault="00865544" w:rsidP="00865544">
      <w:pPr>
        <w:pStyle w:val="a3"/>
        <w:spacing w:before="0" w:beforeAutospacing="0" w:after="0" w:afterAutospacing="0" w:line="480" w:lineRule="atLeast"/>
        <w:ind w:firstLine="645"/>
        <w:rPr>
          <w:rFonts w:ascii="Arial" w:hAnsi="Arial" w:cs="Arial"/>
          <w:color w:val="000000"/>
          <w:sz w:val="21"/>
          <w:szCs w:val="21"/>
        </w:rPr>
      </w:pPr>
      <w:r>
        <w:rPr>
          <w:rFonts w:ascii="仿宋_GB2312" w:eastAsia="仿宋_GB2312" w:hAnsi="Arial" w:cs="Arial" w:hint="eastAsia"/>
          <w:color w:val="000000"/>
          <w:sz w:val="32"/>
          <w:szCs w:val="32"/>
        </w:rPr>
        <w:lastRenderedPageBreak/>
        <w:t> </w:t>
      </w:r>
    </w:p>
    <w:p w:rsidR="00865544" w:rsidRDefault="00865544" w:rsidP="00865544">
      <w:pPr>
        <w:pStyle w:val="a3"/>
        <w:spacing w:before="0" w:beforeAutospacing="0" w:after="0" w:afterAutospacing="0" w:line="480" w:lineRule="atLeast"/>
        <w:ind w:firstLine="645"/>
        <w:rPr>
          <w:rFonts w:ascii="Arial" w:hAnsi="Arial" w:cs="Arial"/>
          <w:color w:val="000000"/>
          <w:sz w:val="21"/>
          <w:szCs w:val="21"/>
        </w:rPr>
      </w:pPr>
      <w:r>
        <w:rPr>
          <w:rFonts w:ascii="仿宋_GB2312" w:eastAsia="仿宋_GB2312" w:hAnsi="Arial" w:cs="Arial" w:hint="eastAsia"/>
          <w:color w:val="000000"/>
          <w:sz w:val="32"/>
          <w:szCs w:val="32"/>
        </w:rPr>
        <w:t>申请人向本机关申请公开政府信息，应填写《政府信息公开申请表》（以下简称《申请表》）。《申请表》可以在受理机构处领取，也可以在政府信息公开网站上下载。申请人可通过联系电话咨询相关申请手续。</w:t>
      </w:r>
    </w:p>
    <w:p w:rsidR="00865544" w:rsidRDefault="00865544" w:rsidP="00865544">
      <w:pPr>
        <w:pStyle w:val="a3"/>
        <w:spacing w:before="0" w:beforeAutospacing="0" w:after="0" w:afterAutospacing="0" w:line="480" w:lineRule="atLeast"/>
        <w:ind w:firstLine="645"/>
        <w:rPr>
          <w:rFonts w:ascii="Arial" w:hAnsi="Arial" w:cs="Arial"/>
          <w:color w:val="000000"/>
          <w:sz w:val="21"/>
          <w:szCs w:val="21"/>
        </w:rPr>
      </w:pPr>
      <w:r>
        <w:rPr>
          <w:rFonts w:ascii="仿宋_GB2312" w:eastAsia="仿宋_GB2312" w:hAnsi="Arial" w:cs="Arial" w:hint="eastAsia"/>
          <w:color w:val="000000"/>
          <w:sz w:val="32"/>
          <w:szCs w:val="32"/>
        </w:rPr>
        <w:t>申请人提出的政府信息公开申请应当真实载明下列内容：</w:t>
      </w:r>
    </w:p>
    <w:p w:rsidR="00865544" w:rsidRDefault="00865544" w:rsidP="00865544">
      <w:pPr>
        <w:pStyle w:val="a3"/>
        <w:spacing w:before="0" w:beforeAutospacing="0" w:after="0" w:afterAutospacing="0" w:line="480" w:lineRule="atLeast"/>
        <w:ind w:firstLine="645"/>
        <w:rPr>
          <w:rFonts w:ascii="Arial" w:hAnsi="Arial" w:cs="Arial"/>
          <w:color w:val="000000"/>
          <w:sz w:val="21"/>
          <w:szCs w:val="21"/>
        </w:rPr>
      </w:pPr>
      <w:r>
        <w:rPr>
          <w:rFonts w:ascii="仿宋_GB2312" w:eastAsia="仿宋_GB2312" w:hAnsi="Arial" w:cs="Arial" w:hint="eastAsia"/>
          <w:color w:val="000000"/>
          <w:sz w:val="32"/>
          <w:szCs w:val="32"/>
        </w:rPr>
        <w:t>1．申请人的姓名或者名称、公民、法人或其他组织的身份证明、联系方式、通信地址；</w:t>
      </w:r>
    </w:p>
    <w:p w:rsidR="00865544" w:rsidRDefault="00865544" w:rsidP="00865544">
      <w:pPr>
        <w:pStyle w:val="a3"/>
        <w:spacing w:before="0" w:beforeAutospacing="0" w:after="0" w:afterAutospacing="0" w:line="480" w:lineRule="atLeast"/>
        <w:ind w:firstLine="645"/>
        <w:rPr>
          <w:rFonts w:ascii="Arial" w:hAnsi="Arial" w:cs="Arial"/>
          <w:color w:val="000000"/>
          <w:sz w:val="21"/>
          <w:szCs w:val="21"/>
        </w:rPr>
      </w:pPr>
      <w:r>
        <w:rPr>
          <w:rFonts w:ascii="仿宋_GB2312" w:eastAsia="仿宋_GB2312" w:hAnsi="Arial" w:cs="Arial" w:hint="eastAsia"/>
          <w:color w:val="000000"/>
          <w:sz w:val="32"/>
          <w:szCs w:val="32"/>
        </w:rPr>
        <w:t>2．申请公开的政府信息的名称、文号或者便于行政机关查询的其他特征性描述；</w:t>
      </w:r>
    </w:p>
    <w:p w:rsidR="00865544" w:rsidRDefault="00865544" w:rsidP="00865544">
      <w:pPr>
        <w:pStyle w:val="a3"/>
        <w:spacing w:before="0" w:beforeAutospacing="0" w:after="0" w:afterAutospacing="0" w:line="480" w:lineRule="atLeast"/>
        <w:ind w:firstLine="645"/>
        <w:rPr>
          <w:rFonts w:ascii="Arial" w:hAnsi="Arial" w:cs="Arial"/>
          <w:color w:val="000000"/>
          <w:sz w:val="21"/>
          <w:szCs w:val="21"/>
        </w:rPr>
      </w:pPr>
      <w:r>
        <w:rPr>
          <w:rFonts w:ascii="仿宋_GB2312" w:eastAsia="仿宋_GB2312" w:hAnsi="Arial" w:cs="Arial" w:hint="eastAsia"/>
          <w:color w:val="000000"/>
          <w:sz w:val="32"/>
          <w:szCs w:val="32"/>
        </w:rPr>
        <w:t>3．申请公开的政府信息的形式要求，包括获取信息的方式、途径；</w:t>
      </w:r>
    </w:p>
    <w:p w:rsidR="00865544" w:rsidRDefault="00865544" w:rsidP="00865544">
      <w:pPr>
        <w:pStyle w:val="a3"/>
        <w:spacing w:before="0" w:beforeAutospacing="0" w:after="0" w:afterAutospacing="0" w:line="480" w:lineRule="atLeast"/>
        <w:ind w:firstLine="645"/>
        <w:rPr>
          <w:rFonts w:ascii="Arial" w:hAnsi="Arial" w:cs="Arial"/>
          <w:color w:val="000000"/>
          <w:sz w:val="21"/>
          <w:szCs w:val="21"/>
        </w:rPr>
      </w:pPr>
      <w:r>
        <w:rPr>
          <w:rFonts w:ascii="仿宋_GB2312" w:eastAsia="仿宋_GB2312" w:hAnsi="Arial" w:cs="Arial" w:hint="eastAsia"/>
          <w:color w:val="000000"/>
          <w:sz w:val="32"/>
          <w:szCs w:val="32"/>
        </w:rPr>
        <w:t>4．受理机关名称。</w:t>
      </w:r>
    </w:p>
    <w:p w:rsidR="00865544" w:rsidRDefault="00865544" w:rsidP="00865544">
      <w:pPr>
        <w:pStyle w:val="a3"/>
        <w:spacing w:before="0" w:beforeAutospacing="0" w:after="0" w:afterAutospacing="0" w:line="480" w:lineRule="atLeast"/>
        <w:ind w:firstLine="645"/>
        <w:rPr>
          <w:rFonts w:ascii="Arial" w:hAnsi="Arial" w:cs="Arial"/>
          <w:color w:val="000000"/>
          <w:sz w:val="21"/>
          <w:szCs w:val="21"/>
        </w:rPr>
      </w:pPr>
      <w:r>
        <w:rPr>
          <w:rFonts w:ascii="仿宋_GB2312" w:eastAsia="仿宋_GB2312" w:hAnsi="Arial" w:cs="Arial" w:hint="eastAsia"/>
          <w:color w:val="000000"/>
          <w:sz w:val="32"/>
          <w:szCs w:val="32"/>
        </w:rPr>
        <w:t>申请人向本机关提交政府信息公开申请，应当同时上传或提供身份证明。</w:t>
      </w:r>
    </w:p>
    <w:p w:rsidR="00865544" w:rsidRDefault="00865544" w:rsidP="00865544">
      <w:pPr>
        <w:pStyle w:val="a3"/>
        <w:spacing w:before="0" w:beforeAutospacing="0" w:after="0" w:afterAutospacing="0" w:line="480" w:lineRule="atLeast"/>
        <w:ind w:firstLine="645"/>
        <w:rPr>
          <w:rFonts w:ascii="Arial" w:hAnsi="Arial" w:cs="Arial"/>
          <w:color w:val="000000"/>
          <w:sz w:val="21"/>
          <w:szCs w:val="21"/>
        </w:rPr>
      </w:pPr>
      <w:r>
        <w:rPr>
          <w:rFonts w:ascii="楷体" w:eastAsia="楷体" w:hAnsi="楷体" w:cs="Arial" w:hint="eastAsia"/>
          <w:color w:val="000000"/>
          <w:sz w:val="32"/>
          <w:szCs w:val="32"/>
        </w:rPr>
        <w:t>（二）申请方式</w:t>
      </w:r>
    </w:p>
    <w:p w:rsidR="00865544" w:rsidRDefault="00865544" w:rsidP="00865544">
      <w:pPr>
        <w:pStyle w:val="a3"/>
        <w:spacing w:before="0" w:beforeAutospacing="0" w:after="0" w:afterAutospacing="0" w:line="480" w:lineRule="atLeast"/>
        <w:ind w:firstLine="645"/>
        <w:rPr>
          <w:rFonts w:ascii="Arial" w:hAnsi="Arial" w:cs="Arial"/>
          <w:color w:val="000000"/>
          <w:sz w:val="21"/>
          <w:szCs w:val="21"/>
        </w:rPr>
      </w:pPr>
      <w:r>
        <w:rPr>
          <w:rFonts w:ascii="仿宋_GB2312" w:eastAsia="仿宋_GB2312" w:hAnsi="Arial" w:cs="Arial" w:hint="eastAsia"/>
          <w:color w:val="000000"/>
          <w:sz w:val="32"/>
          <w:szCs w:val="32"/>
        </w:rPr>
        <w:t>1、现场申请。申请人可以到本单位受理机构申请获取政府信息，并填写《申请表》。</w:t>
      </w:r>
    </w:p>
    <w:p w:rsidR="00865544" w:rsidRDefault="00865544" w:rsidP="00865544">
      <w:pPr>
        <w:pStyle w:val="a3"/>
        <w:spacing w:before="0" w:beforeAutospacing="0" w:after="0" w:afterAutospacing="0" w:line="480" w:lineRule="atLeast"/>
        <w:ind w:firstLine="645"/>
        <w:rPr>
          <w:rFonts w:ascii="Arial" w:hAnsi="Arial" w:cs="Arial"/>
          <w:color w:val="000000"/>
          <w:sz w:val="21"/>
          <w:szCs w:val="21"/>
        </w:rPr>
      </w:pPr>
      <w:r>
        <w:rPr>
          <w:rFonts w:ascii="仿宋_GB2312" w:eastAsia="仿宋_GB2312" w:hAnsi="Arial" w:cs="Arial" w:hint="eastAsia"/>
          <w:color w:val="000000"/>
          <w:sz w:val="32"/>
          <w:szCs w:val="32"/>
        </w:rPr>
        <w:t>2、书面申请。申请人填写《申请表》后，可以通过传真、信函方式提出申请，通过信函方式申请的，应在信封左下角注明“政府信息公开申请”字样。申请人如申请获取与</w:t>
      </w:r>
      <w:r>
        <w:rPr>
          <w:rFonts w:ascii="仿宋_GB2312" w:eastAsia="仿宋_GB2312" w:hAnsi="Arial" w:cs="Arial" w:hint="eastAsia"/>
          <w:color w:val="000000"/>
          <w:sz w:val="32"/>
          <w:szCs w:val="32"/>
        </w:rPr>
        <w:lastRenderedPageBreak/>
        <w:t>自身相关的政府信息的，应当持有效身份证件，当面提交书面申请。</w:t>
      </w:r>
    </w:p>
    <w:p w:rsidR="00865544" w:rsidRDefault="00865544" w:rsidP="00865544">
      <w:pPr>
        <w:pStyle w:val="a3"/>
        <w:spacing w:before="0" w:beforeAutospacing="0" w:after="0" w:afterAutospacing="0" w:line="480" w:lineRule="atLeast"/>
        <w:ind w:firstLine="645"/>
        <w:rPr>
          <w:rFonts w:ascii="Arial" w:hAnsi="Arial" w:cs="Arial"/>
          <w:color w:val="000000"/>
          <w:sz w:val="21"/>
          <w:szCs w:val="21"/>
        </w:rPr>
      </w:pPr>
      <w:r>
        <w:rPr>
          <w:rFonts w:ascii="仿宋_GB2312" w:eastAsia="仿宋_GB2312" w:hAnsi="Arial" w:cs="Arial" w:hint="eastAsia"/>
          <w:color w:val="000000"/>
          <w:sz w:val="32"/>
          <w:szCs w:val="32"/>
        </w:rPr>
        <w:t>本机关不直接受理通过电话方式提出的申请，但申请人可以通过电话咨询相应的服务业务。</w:t>
      </w:r>
    </w:p>
    <w:p w:rsidR="00865544" w:rsidRDefault="00865544" w:rsidP="00865544">
      <w:pPr>
        <w:pStyle w:val="a3"/>
        <w:spacing w:before="0" w:beforeAutospacing="0" w:after="0" w:afterAutospacing="0" w:line="480" w:lineRule="atLeast"/>
        <w:ind w:firstLine="645"/>
        <w:rPr>
          <w:rFonts w:ascii="Arial" w:hAnsi="Arial" w:cs="Arial"/>
          <w:color w:val="000000"/>
          <w:sz w:val="21"/>
          <w:szCs w:val="21"/>
        </w:rPr>
      </w:pPr>
      <w:r>
        <w:rPr>
          <w:rFonts w:ascii="楷体" w:eastAsia="楷体" w:hAnsi="楷体" w:cs="Arial" w:hint="eastAsia"/>
          <w:color w:val="000000"/>
          <w:sz w:val="32"/>
          <w:szCs w:val="32"/>
        </w:rPr>
        <w:t>（三）申请处理</w:t>
      </w:r>
    </w:p>
    <w:p w:rsidR="00865544" w:rsidRDefault="00865544" w:rsidP="00865544">
      <w:pPr>
        <w:pStyle w:val="a3"/>
        <w:spacing w:before="0" w:beforeAutospacing="0" w:after="0" w:afterAutospacing="0" w:line="480" w:lineRule="atLeast"/>
        <w:ind w:firstLine="645"/>
        <w:rPr>
          <w:rFonts w:ascii="Arial" w:hAnsi="Arial" w:cs="Arial"/>
          <w:color w:val="000000"/>
          <w:sz w:val="21"/>
          <w:szCs w:val="21"/>
        </w:rPr>
      </w:pPr>
      <w:r>
        <w:rPr>
          <w:rFonts w:ascii="仿宋_GB2312" w:eastAsia="仿宋_GB2312" w:hAnsi="Arial" w:cs="Arial" w:hint="eastAsia"/>
          <w:color w:val="000000"/>
          <w:sz w:val="32"/>
          <w:szCs w:val="32"/>
        </w:rPr>
        <w:t>1、本机关收到申请后，将从形式上对申请的要件是否完备进行审查，对于要件不完备的申请予以退回，要求申请人补正。</w:t>
      </w:r>
    </w:p>
    <w:p w:rsidR="00865544" w:rsidRDefault="00865544" w:rsidP="00865544">
      <w:pPr>
        <w:pStyle w:val="a3"/>
        <w:spacing w:before="0" w:beforeAutospacing="0" w:after="0" w:afterAutospacing="0" w:line="480" w:lineRule="atLeast"/>
        <w:ind w:firstLine="645"/>
        <w:rPr>
          <w:rFonts w:ascii="Arial" w:hAnsi="Arial" w:cs="Arial"/>
          <w:color w:val="000000"/>
          <w:sz w:val="21"/>
          <w:szCs w:val="21"/>
        </w:rPr>
      </w:pPr>
      <w:r>
        <w:rPr>
          <w:rFonts w:ascii="仿宋_GB2312" w:eastAsia="仿宋_GB2312" w:hAnsi="Arial" w:cs="Arial" w:hint="eastAsia"/>
          <w:color w:val="000000"/>
          <w:sz w:val="32"/>
          <w:szCs w:val="32"/>
        </w:rPr>
        <w:t>2、对不属于本单位掌握的政府信息，本机关受理机构将及时告知申请人。如果能够确定该信息掌握机关的，告知申请人联系方式。</w:t>
      </w:r>
    </w:p>
    <w:p w:rsidR="00865544" w:rsidRDefault="00865544" w:rsidP="00865544">
      <w:pPr>
        <w:pStyle w:val="a3"/>
        <w:spacing w:before="0" w:beforeAutospacing="0" w:after="0" w:afterAutospacing="0" w:line="480" w:lineRule="atLeast"/>
        <w:ind w:firstLine="645"/>
        <w:rPr>
          <w:rFonts w:ascii="Arial" w:hAnsi="Arial" w:cs="Arial"/>
          <w:color w:val="000000"/>
          <w:sz w:val="21"/>
          <w:szCs w:val="21"/>
        </w:rPr>
      </w:pPr>
      <w:r>
        <w:rPr>
          <w:rFonts w:ascii="仿宋_GB2312" w:eastAsia="仿宋_GB2312" w:hAnsi="Arial" w:cs="Arial" w:hint="eastAsia"/>
          <w:color w:val="000000"/>
          <w:sz w:val="32"/>
          <w:szCs w:val="32"/>
        </w:rPr>
        <w:t>3、申请获取的信息如果属于本机关已经主动公开的信息，本机关中止受理申请程序，告知申请人获得信息的方式和途径。</w:t>
      </w:r>
    </w:p>
    <w:p w:rsidR="00865544" w:rsidRDefault="00865544" w:rsidP="00865544">
      <w:pPr>
        <w:pStyle w:val="a3"/>
        <w:spacing w:before="0" w:beforeAutospacing="0" w:after="0" w:afterAutospacing="0" w:line="480" w:lineRule="atLeast"/>
        <w:ind w:firstLine="645"/>
        <w:rPr>
          <w:rFonts w:ascii="Arial" w:hAnsi="Arial" w:cs="Arial"/>
          <w:color w:val="000000"/>
          <w:sz w:val="21"/>
          <w:szCs w:val="21"/>
        </w:rPr>
      </w:pPr>
      <w:r>
        <w:rPr>
          <w:rFonts w:ascii="仿宋_GB2312" w:eastAsia="仿宋_GB2312" w:hAnsi="Arial" w:cs="Arial" w:hint="eastAsia"/>
          <w:color w:val="000000"/>
          <w:sz w:val="32"/>
          <w:szCs w:val="32"/>
        </w:rPr>
        <w:t>4、本机关根据收到申请的先后次序来处理申请，单件申请中同时提出几项独立请求的，本机关将全部处理完毕后统一答复。鉴于针对不同请求的答复可能不同，为提高处理效率，建议申请人就不同请求分别申请。</w:t>
      </w:r>
    </w:p>
    <w:p w:rsidR="00865544" w:rsidRDefault="00865544" w:rsidP="00865544">
      <w:pPr>
        <w:pStyle w:val="a3"/>
        <w:spacing w:before="0" w:beforeAutospacing="0" w:after="0" w:afterAutospacing="0" w:line="480" w:lineRule="atLeast"/>
        <w:ind w:firstLine="645"/>
        <w:rPr>
          <w:rFonts w:ascii="Arial" w:hAnsi="Arial" w:cs="Arial"/>
          <w:color w:val="000000"/>
          <w:sz w:val="21"/>
          <w:szCs w:val="21"/>
        </w:rPr>
      </w:pPr>
      <w:r>
        <w:rPr>
          <w:rFonts w:ascii="仿宋_GB2312" w:eastAsia="仿宋_GB2312" w:hAnsi="Arial" w:cs="Arial" w:hint="eastAsia"/>
          <w:color w:val="000000"/>
          <w:sz w:val="32"/>
          <w:szCs w:val="32"/>
        </w:rPr>
        <w:t>5、属于不予公开的政府信息，告知申请人不予公开的理由。</w:t>
      </w:r>
    </w:p>
    <w:p w:rsidR="00865544" w:rsidRDefault="00865544" w:rsidP="00865544">
      <w:pPr>
        <w:pStyle w:val="a3"/>
        <w:spacing w:before="0" w:beforeAutospacing="0" w:after="0" w:afterAutospacing="0" w:line="480" w:lineRule="atLeast"/>
        <w:ind w:firstLine="645"/>
        <w:rPr>
          <w:rFonts w:ascii="Arial" w:hAnsi="Arial" w:cs="Arial"/>
          <w:color w:val="000000"/>
          <w:sz w:val="21"/>
          <w:szCs w:val="21"/>
        </w:rPr>
      </w:pPr>
      <w:r>
        <w:rPr>
          <w:rFonts w:ascii="楷体" w:eastAsia="楷体" w:hAnsi="楷体" w:cs="Arial" w:hint="eastAsia"/>
          <w:color w:val="000000"/>
          <w:sz w:val="32"/>
          <w:szCs w:val="32"/>
        </w:rPr>
        <w:t>（四）申请注意事项。</w:t>
      </w:r>
    </w:p>
    <w:p w:rsidR="00865544" w:rsidRDefault="00865544" w:rsidP="00865544">
      <w:pPr>
        <w:pStyle w:val="a3"/>
        <w:spacing w:before="0" w:beforeAutospacing="0" w:after="0" w:afterAutospacing="0" w:line="480" w:lineRule="atLeast"/>
        <w:ind w:firstLine="645"/>
        <w:rPr>
          <w:rFonts w:ascii="Arial" w:hAnsi="Arial" w:cs="Arial"/>
          <w:color w:val="000000"/>
          <w:sz w:val="21"/>
          <w:szCs w:val="21"/>
        </w:rPr>
      </w:pPr>
      <w:r>
        <w:rPr>
          <w:rFonts w:ascii="仿宋_GB2312" w:eastAsia="仿宋_GB2312" w:hAnsi="Arial" w:cs="Arial" w:hint="eastAsia"/>
          <w:color w:val="000000"/>
          <w:sz w:val="32"/>
          <w:szCs w:val="32"/>
        </w:rPr>
        <w:lastRenderedPageBreak/>
        <w:t>1．申请人委托代理人提出政府信息公开申请的，应当提供委托代理证明材料；5人以上（含5人）共同申请同一政府信息，可以推选1至5名代表提交申请，并提供推举证明材料。</w:t>
      </w:r>
    </w:p>
    <w:p w:rsidR="00865544" w:rsidRDefault="00865544" w:rsidP="00865544">
      <w:pPr>
        <w:pStyle w:val="a3"/>
        <w:spacing w:before="0" w:beforeAutospacing="0" w:after="0" w:afterAutospacing="0" w:line="480" w:lineRule="atLeast"/>
        <w:ind w:firstLine="645"/>
        <w:rPr>
          <w:rFonts w:ascii="Arial" w:hAnsi="Arial" w:cs="Arial"/>
          <w:color w:val="000000"/>
          <w:sz w:val="21"/>
          <w:szCs w:val="21"/>
        </w:rPr>
      </w:pPr>
      <w:r>
        <w:rPr>
          <w:rFonts w:ascii="仿宋_GB2312" w:eastAsia="仿宋_GB2312" w:hAnsi="Arial" w:cs="Arial" w:hint="eastAsia"/>
          <w:color w:val="000000"/>
          <w:sz w:val="32"/>
          <w:szCs w:val="32"/>
        </w:rPr>
        <w:t>2．政府信息公开申请内容不明确的，本机关告知申请人</w:t>
      </w:r>
      <w:proofErr w:type="gramStart"/>
      <w:r>
        <w:rPr>
          <w:rFonts w:ascii="仿宋_GB2312" w:eastAsia="仿宋_GB2312" w:hAnsi="Arial" w:cs="Arial" w:hint="eastAsia"/>
          <w:color w:val="000000"/>
          <w:sz w:val="32"/>
          <w:szCs w:val="32"/>
        </w:rPr>
        <w:t>作出</w:t>
      </w:r>
      <w:proofErr w:type="gramEnd"/>
      <w:r>
        <w:rPr>
          <w:rFonts w:ascii="仿宋_GB2312" w:eastAsia="仿宋_GB2312" w:hAnsi="Arial" w:cs="Arial" w:hint="eastAsia"/>
          <w:color w:val="000000"/>
          <w:sz w:val="32"/>
          <w:szCs w:val="32"/>
        </w:rPr>
        <w:t>补正，说明需要补正的事项和合理的补正期限。申请人无正当理由逾期</w:t>
      </w:r>
      <w:proofErr w:type="gramStart"/>
      <w:r>
        <w:rPr>
          <w:rFonts w:ascii="仿宋_GB2312" w:eastAsia="仿宋_GB2312" w:hAnsi="Arial" w:cs="Arial" w:hint="eastAsia"/>
          <w:color w:val="000000"/>
          <w:sz w:val="32"/>
          <w:szCs w:val="32"/>
        </w:rPr>
        <w:t>不</w:t>
      </w:r>
      <w:proofErr w:type="gramEnd"/>
      <w:r>
        <w:rPr>
          <w:rFonts w:ascii="仿宋_GB2312" w:eastAsia="仿宋_GB2312" w:hAnsi="Arial" w:cs="Arial" w:hint="eastAsia"/>
          <w:color w:val="000000"/>
          <w:sz w:val="32"/>
          <w:szCs w:val="32"/>
        </w:rPr>
        <w:t>补正的，视为放弃申请，本机关不再处理该政府信息公开申请。</w:t>
      </w:r>
    </w:p>
    <w:p w:rsidR="00865544" w:rsidRDefault="00865544" w:rsidP="00865544">
      <w:pPr>
        <w:pStyle w:val="a3"/>
        <w:spacing w:before="0" w:beforeAutospacing="0" w:after="0" w:afterAutospacing="0" w:line="480" w:lineRule="atLeast"/>
        <w:ind w:firstLine="645"/>
        <w:rPr>
          <w:rFonts w:ascii="Arial" w:hAnsi="Arial" w:cs="Arial"/>
          <w:color w:val="000000"/>
          <w:sz w:val="21"/>
          <w:szCs w:val="21"/>
        </w:rPr>
      </w:pP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3．申请人申请公开政府信息的数量、频次明显超过合理范围，本机关将要求申请人说明理由。对申请理由不合理的，将告知申请人</w:t>
      </w:r>
      <w:proofErr w:type="gramStart"/>
      <w:r>
        <w:rPr>
          <w:rFonts w:ascii="仿宋_GB2312" w:eastAsia="仿宋_GB2312" w:hAnsi="Arial" w:cs="Arial" w:hint="eastAsia"/>
          <w:color w:val="000000"/>
          <w:sz w:val="32"/>
          <w:szCs w:val="32"/>
        </w:rPr>
        <w:t>不予处理</w:t>
      </w:r>
      <w:proofErr w:type="gramEnd"/>
      <w:r>
        <w:rPr>
          <w:rFonts w:ascii="仿宋_GB2312" w:eastAsia="仿宋_GB2312" w:hAnsi="Arial" w:cs="Arial" w:hint="eastAsia"/>
          <w:color w:val="000000"/>
          <w:sz w:val="32"/>
          <w:szCs w:val="32"/>
        </w:rPr>
        <w:t>。</w:t>
      </w:r>
    </w:p>
    <w:p w:rsidR="00865544" w:rsidRDefault="00865544" w:rsidP="00865544">
      <w:pPr>
        <w:pStyle w:val="a3"/>
        <w:spacing w:before="0" w:beforeAutospacing="0" w:after="0" w:afterAutospacing="0" w:line="480" w:lineRule="atLeast"/>
        <w:ind w:firstLine="645"/>
        <w:rPr>
          <w:rFonts w:ascii="Arial" w:hAnsi="Arial" w:cs="Arial"/>
          <w:color w:val="000000"/>
          <w:sz w:val="21"/>
          <w:szCs w:val="21"/>
        </w:rPr>
      </w:pPr>
      <w:r>
        <w:rPr>
          <w:rFonts w:ascii="仿宋_GB2312" w:eastAsia="仿宋_GB2312" w:hAnsi="Arial" w:cs="Arial" w:hint="eastAsia"/>
          <w:color w:val="000000"/>
          <w:sz w:val="32"/>
          <w:szCs w:val="32"/>
        </w:rPr>
        <w:t>4．申请人以政府信息公开申请的形式进行信访、投诉、举报等活动，本机关将告知申请人不作为政府信息公开申请处理并告知通过相应渠道提出。</w:t>
      </w:r>
    </w:p>
    <w:p w:rsidR="00865544" w:rsidRDefault="00865544" w:rsidP="00865544">
      <w:pPr>
        <w:pStyle w:val="a3"/>
        <w:spacing w:before="0" w:beforeAutospacing="0" w:after="0" w:afterAutospacing="0" w:line="480" w:lineRule="atLeast"/>
        <w:ind w:firstLine="645"/>
        <w:rPr>
          <w:rFonts w:ascii="Arial" w:hAnsi="Arial" w:cs="Arial"/>
          <w:color w:val="000000"/>
          <w:sz w:val="21"/>
          <w:szCs w:val="21"/>
        </w:rPr>
      </w:pPr>
      <w:r>
        <w:rPr>
          <w:rFonts w:ascii="楷体" w:eastAsia="楷体" w:hAnsi="楷体" w:cs="Arial" w:hint="eastAsia"/>
          <w:color w:val="000000"/>
          <w:sz w:val="32"/>
          <w:szCs w:val="32"/>
        </w:rPr>
        <w:t>（五）答复时限。</w:t>
      </w:r>
    </w:p>
    <w:p w:rsidR="00865544" w:rsidRDefault="00865544" w:rsidP="00865544">
      <w:pPr>
        <w:pStyle w:val="a3"/>
        <w:spacing w:before="0" w:beforeAutospacing="0" w:after="0" w:afterAutospacing="0" w:line="480" w:lineRule="atLeast"/>
        <w:ind w:firstLine="645"/>
        <w:rPr>
          <w:rFonts w:ascii="Arial" w:hAnsi="Arial" w:cs="Arial"/>
          <w:color w:val="000000"/>
          <w:sz w:val="21"/>
          <w:szCs w:val="21"/>
        </w:rPr>
      </w:pPr>
      <w:r>
        <w:rPr>
          <w:rFonts w:ascii="仿宋_GB2312" w:eastAsia="仿宋_GB2312" w:hAnsi="Arial" w:cs="Arial" w:hint="eastAsia"/>
          <w:color w:val="000000"/>
          <w:sz w:val="32"/>
          <w:szCs w:val="32"/>
        </w:rPr>
        <w:t>本单位收到政府信息公开申请，能够当场答复的，应当当场予以答复。不能当场答复的，应当自收到申请之日起20个工作日内予以答复；需要延长答复期限的，应当经政府信息公开工作机构负责人同意并告知申请人，延长的期限最长不得超过20个工作日。行政机关征求第三方和其他机关意见所需时间不计算在前款规定的期限内。</w:t>
      </w:r>
    </w:p>
    <w:p w:rsidR="00865544" w:rsidRDefault="00865544" w:rsidP="00865544">
      <w:pPr>
        <w:pStyle w:val="a3"/>
        <w:spacing w:before="0" w:beforeAutospacing="0" w:after="0" w:afterAutospacing="0" w:line="480" w:lineRule="atLeast"/>
        <w:ind w:firstLine="645"/>
        <w:rPr>
          <w:rFonts w:ascii="Arial" w:hAnsi="Arial" w:cs="Arial"/>
          <w:color w:val="000000"/>
          <w:sz w:val="21"/>
          <w:szCs w:val="21"/>
        </w:rPr>
      </w:pPr>
      <w:r>
        <w:rPr>
          <w:rFonts w:ascii="黑体" w:eastAsia="黑体" w:hAnsi="黑体" w:cs="Arial" w:hint="eastAsia"/>
          <w:color w:val="000000"/>
          <w:sz w:val="32"/>
          <w:szCs w:val="32"/>
        </w:rPr>
        <w:t>三、不予公开</w:t>
      </w:r>
    </w:p>
    <w:p w:rsidR="00865544" w:rsidRDefault="00865544" w:rsidP="00865544">
      <w:pPr>
        <w:pStyle w:val="a3"/>
        <w:spacing w:before="0" w:beforeAutospacing="0" w:after="0" w:afterAutospacing="0" w:line="480" w:lineRule="atLeast"/>
        <w:ind w:firstLine="645"/>
        <w:rPr>
          <w:rFonts w:ascii="Arial" w:hAnsi="Arial" w:cs="Arial"/>
          <w:color w:val="000000"/>
          <w:sz w:val="21"/>
          <w:szCs w:val="21"/>
        </w:rPr>
      </w:pPr>
      <w:r>
        <w:rPr>
          <w:rFonts w:ascii="仿宋_GB2312" w:eastAsia="仿宋_GB2312" w:hAnsi="Arial" w:cs="Arial" w:hint="eastAsia"/>
          <w:color w:val="000000"/>
          <w:sz w:val="32"/>
          <w:szCs w:val="32"/>
        </w:rPr>
        <w:lastRenderedPageBreak/>
        <w:t>1．依法确定为国家秘密的政府信息，法律、行政法规禁止公开的政府信息，以及公开后可能危及国家安全、公共安全、经济安全、社会稳定的政府信息，不予公开。</w:t>
      </w:r>
    </w:p>
    <w:p w:rsidR="00865544" w:rsidRDefault="00865544" w:rsidP="00865544">
      <w:pPr>
        <w:pStyle w:val="a3"/>
        <w:spacing w:before="0" w:beforeAutospacing="0" w:after="0" w:afterAutospacing="0" w:line="480" w:lineRule="atLeast"/>
        <w:ind w:firstLine="645"/>
        <w:rPr>
          <w:rFonts w:ascii="Arial" w:hAnsi="Arial" w:cs="Arial"/>
          <w:color w:val="000000"/>
          <w:sz w:val="21"/>
          <w:szCs w:val="21"/>
        </w:rPr>
      </w:pPr>
      <w:r>
        <w:rPr>
          <w:rFonts w:ascii="仿宋_GB2312" w:eastAsia="仿宋_GB2312" w:hAnsi="Arial" w:cs="Arial" w:hint="eastAsia"/>
          <w:color w:val="000000"/>
          <w:sz w:val="32"/>
          <w:szCs w:val="32"/>
        </w:rPr>
        <w:t>2．涉及商业秘密、个人隐私等公开会对第三方合法权益造成损害的政府信息，本单位不予公开。但是，第三方同意公开或者本机关认为不公开会对公共利益造成重大影响的，予以公开。</w:t>
      </w:r>
    </w:p>
    <w:p w:rsidR="00865544" w:rsidRDefault="00865544" w:rsidP="00865544">
      <w:pPr>
        <w:pStyle w:val="a3"/>
        <w:spacing w:before="0" w:beforeAutospacing="0" w:after="0" w:afterAutospacing="0" w:line="480" w:lineRule="atLeast"/>
        <w:ind w:firstLine="645"/>
        <w:rPr>
          <w:rFonts w:ascii="Arial" w:hAnsi="Arial" w:cs="Arial"/>
          <w:color w:val="000000"/>
          <w:sz w:val="21"/>
          <w:szCs w:val="21"/>
        </w:rPr>
      </w:pPr>
      <w:r>
        <w:rPr>
          <w:rFonts w:ascii="仿宋_GB2312" w:eastAsia="仿宋_GB2312" w:hAnsi="Arial" w:cs="Arial" w:hint="eastAsia"/>
          <w:color w:val="000000"/>
          <w:sz w:val="32"/>
          <w:szCs w:val="32"/>
        </w:rPr>
        <w:t>3．本单位的内部事务信息，包括人事管理、后勤管理、内部工作流程等方面的信息不予公开。</w:t>
      </w:r>
    </w:p>
    <w:p w:rsidR="00865544" w:rsidRDefault="00865544" w:rsidP="00865544">
      <w:pPr>
        <w:pStyle w:val="a3"/>
        <w:spacing w:before="0" w:beforeAutospacing="0" w:after="0" w:afterAutospacing="0" w:line="480" w:lineRule="atLeast"/>
        <w:ind w:firstLine="645"/>
        <w:rPr>
          <w:rFonts w:ascii="Arial" w:hAnsi="Arial" w:cs="Arial"/>
          <w:color w:val="000000"/>
          <w:sz w:val="21"/>
          <w:szCs w:val="21"/>
        </w:rPr>
      </w:pPr>
      <w:r>
        <w:rPr>
          <w:rFonts w:ascii="仿宋_GB2312" w:eastAsia="仿宋_GB2312" w:hAnsi="Arial" w:cs="Arial" w:hint="eastAsia"/>
          <w:color w:val="000000"/>
          <w:sz w:val="32"/>
          <w:szCs w:val="32"/>
        </w:rPr>
        <w:t>4．本单位在履行行政管理职能过程中形成的讨论记录、过程稿、磋商信函、请示报告等过程性信息以及行政执法案卷信息，不予公开。法律、法规、规章规定上述信息应当公开的，从其规定。</w:t>
      </w:r>
    </w:p>
    <w:p w:rsidR="00865544" w:rsidRDefault="00865544" w:rsidP="00865544">
      <w:pPr>
        <w:pStyle w:val="a3"/>
        <w:spacing w:before="0" w:beforeAutospacing="0" w:after="0" w:afterAutospacing="0" w:line="480" w:lineRule="atLeast"/>
        <w:ind w:firstLine="645"/>
        <w:rPr>
          <w:rFonts w:ascii="Arial" w:hAnsi="Arial" w:cs="Arial"/>
          <w:color w:val="000000"/>
          <w:sz w:val="21"/>
          <w:szCs w:val="21"/>
        </w:rPr>
      </w:pPr>
      <w:r>
        <w:rPr>
          <w:rFonts w:ascii="黑体" w:eastAsia="黑体" w:hAnsi="黑体" w:cs="Arial" w:hint="eastAsia"/>
          <w:color w:val="000000"/>
          <w:sz w:val="32"/>
          <w:szCs w:val="32"/>
        </w:rPr>
        <w:t>四、权利救济途径</w:t>
      </w:r>
    </w:p>
    <w:p w:rsidR="00865544" w:rsidRDefault="00865544" w:rsidP="00865544">
      <w:pPr>
        <w:pStyle w:val="a3"/>
        <w:spacing w:before="0" w:beforeAutospacing="0" w:after="0" w:afterAutospacing="0" w:line="480" w:lineRule="atLeast"/>
        <w:ind w:firstLine="645"/>
        <w:rPr>
          <w:rFonts w:ascii="仿宋_GB2312" w:eastAsia="仿宋_GB2312" w:hAnsi="Arial" w:cs="Arial" w:hint="eastAsia"/>
          <w:color w:val="000000"/>
          <w:sz w:val="32"/>
          <w:szCs w:val="32"/>
        </w:rPr>
      </w:pPr>
      <w:r>
        <w:rPr>
          <w:rFonts w:ascii="仿宋_GB2312" w:eastAsia="仿宋_GB2312" w:hAnsi="Arial" w:cs="Arial" w:hint="eastAsia"/>
          <w:color w:val="000000"/>
          <w:sz w:val="32"/>
          <w:szCs w:val="32"/>
        </w:rPr>
        <w:t>公民、法人或其他组织认为本机关未依法履行政府信息公开义务的，可以向监督部门投诉。</w:t>
      </w:r>
    </w:p>
    <w:p w:rsidR="00865544" w:rsidRDefault="00865544" w:rsidP="00865544">
      <w:pPr>
        <w:pStyle w:val="a3"/>
        <w:spacing w:before="0" w:beforeAutospacing="0" w:after="0" w:afterAutospacing="0" w:line="480" w:lineRule="atLeast"/>
        <w:ind w:firstLine="645"/>
        <w:rPr>
          <w:rFonts w:ascii="仿宋_GB2312" w:eastAsia="仿宋_GB2312" w:hAnsi="Arial" w:cs="Arial" w:hint="eastAsia"/>
          <w:color w:val="000000"/>
          <w:sz w:val="32"/>
          <w:szCs w:val="32"/>
        </w:rPr>
      </w:pPr>
    </w:p>
    <w:p w:rsidR="00865544" w:rsidRDefault="00865544" w:rsidP="00865544">
      <w:pPr>
        <w:pStyle w:val="a3"/>
        <w:spacing w:before="0" w:beforeAutospacing="0" w:after="0" w:afterAutospacing="0" w:line="480" w:lineRule="atLeast"/>
        <w:ind w:firstLine="645"/>
        <w:rPr>
          <w:rFonts w:ascii="Arial" w:hAnsi="Arial" w:cs="Arial"/>
          <w:color w:val="000000"/>
          <w:sz w:val="21"/>
          <w:szCs w:val="21"/>
        </w:rPr>
      </w:pPr>
    </w:p>
    <w:p w:rsidR="00865544" w:rsidRDefault="00865544" w:rsidP="00865544">
      <w:pPr>
        <w:ind w:firstLineChars="200" w:firstLine="640"/>
        <w:rPr>
          <w:rFonts w:ascii="仿宋_GB2312" w:eastAsia="仿宋_GB2312" w:hAnsi="Arial" w:cs="Arial"/>
          <w:color w:val="000000"/>
          <w:kern w:val="0"/>
          <w:sz w:val="32"/>
          <w:szCs w:val="32"/>
        </w:rPr>
      </w:pPr>
      <w:r w:rsidRPr="00865544">
        <w:rPr>
          <w:rFonts w:ascii="仿宋_GB2312" w:eastAsia="仿宋_GB2312" w:hAnsi="Arial" w:cs="Arial"/>
          <w:color w:val="000000"/>
          <w:kern w:val="0"/>
          <w:sz w:val="32"/>
          <w:szCs w:val="32"/>
        </w:rPr>
        <w:t>附件：政府信息公开申请表</w:t>
      </w:r>
    </w:p>
    <w:p w:rsidR="00865544" w:rsidRDefault="00865544">
      <w:pPr>
        <w:widowControl/>
        <w:jc w:val="left"/>
        <w:rPr>
          <w:rFonts w:ascii="仿宋_GB2312" w:eastAsia="仿宋_GB2312" w:hAnsi="Arial" w:cs="Arial"/>
          <w:color w:val="000000"/>
          <w:kern w:val="0"/>
          <w:sz w:val="32"/>
          <w:szCs w:val="32"/>
        </w:rPr>
      </w:pPr>
      <w:r>
        <w:rPr>
          <w:rFonts w:ascii="仿宋_GB2312" w:eastAsia="仿宋_GB2312" w:hAnsi="Arial" w:cs="Arial"/>
          <w:color w:val="000000"/>
          <w:kern w:val="0"/>
          <w:sz w:val="32"/>
          <w:szCs w:val="32"/>
        </w:rPr>
        <w:br w:type="page"/>
      </w:r>
    </w:p>
    <w:p w:rsidR="00865544" w:rsidRDefault="00865544" w:rsidP="00865544">
      <w:pPr>
        <w:kinsoku w:val="0"/>
        <w:overflowPunct w:val="0"/>
        <w:ind w:rightChars="-241" w:right="-506"/>
        <w:jc w:val="left"/>
        <w:rPr>
          <w:rFonts w:ascii="黑体" w:eastAsia="黑体" w:hAnsi="黑体" w:cs="黑体" w:hint="eastAsia"/>
          <w:bCs/>
          <w:sz w:val="32"/>
          <w:szCs w:val="32"/>
        </w:rPr>
      </w:pPr>
      <w:r>
        <w:rPr>
          <w:rFonts w:ascii="黑体" w:eastAsia="黑体" w:hAnsi="黑体" w:cs="黑体" w:hint="eastAsia"/>
          <w:bCs/>
          <w:sz w:val="32"/>
          <w:szCs w:val="32"/>
        </w:rPr>
        <w:lastRenderedPageBreak/>
        <w:t>附件1</w:t>
      </w:r>
    </w:p>
    <w:p w:rsidR="00865544" w:rsidRDefault="00865544" w:rsidP="00865544">
      <w:pPr>
        <w:kinsoku w:val="0"/>
        <w:overflowPunct w:val="0"/>
        <w:ind w:rightChars="-241" w:right="-506"/>
        <w:jc w:val="center"/>
        <w:rPr>
          <w:rFonts w:ascii="宋体" w:hAnsi="宋体" w:hint="eastAsia"/>
          <w:b/>
          <w:sz w:val="44"/>
          <w:szCs w:val="44"/>
        </w:rPr>
      </w:pPr>
      <w:r>
        <w:rPr>
          <w:rFonts w:ascii="宋体" w:hAnsi="宋体" w:hint="eastAsia"/>
          <w:b/>
          <w:sz w:val="44"/>
          <w:szCs w:val="44"/>
        </w:rPr>
        <w:t>政府信息公开申请表</w:t>
      </w:r>
    </w:p>
    <w:tbl>
      <w:tblPr>
        <w:tblpPr w:leftFromText="180" w:rightFromText="180" w:vertAnchor="text" w:horzAnchor="page" w:tblpX="1260" w:tblpY="40"/>
        <w:tblOverlap w:val="neve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
        <w:gridCol w:w="838"/>
        <w:gridCol w:w="46"/>
        <w:gridCol w:w="1038"/>
        <w:gridCol w:w="907"/>
        <w:gridCol w:w="2094"/>
        <w:gridCol w:w="1341"/>
        <w:gridCol w:w="223"/>
        <w:gridCol w:w="859"/>
        <w:gridCol w:w="1896"/>
      </w:tblGrid>
      <w:tr w:rsidR="00865544" w:rsidTr="00684C40">
        <w:trPr>
          <w:trHeight w:val="616"/>
        </w:trPr>
        <w:tc>
          <w:tcPr>
            <w:tcW w:w="458" w:type="dxa"/>
            <w:vMerge w:val="restart"/>
            <w:vAlign w:val="center"/>
          </w:tcPr>
          <w:p w:rsidR="00865544" w:rsidRDefault="00865544" w:rsidP="00684C40">
            <w:pPr>
              <w:kinsoku w:val="0"/>
              <w:overflowPunct w:val="0"/>
              <w:adjustRightInd w:val="0"/>
              <w:snapToGrid w:val="0"/>
              <w:jc w:val="center"/>
              <w:rPr>
                <w:rFonts w:ascii="仿宋_GB2312" w:eastAsia="仿宋_GB2312" w:hint="eastAsia"/>
                <w:sz w:val="24"/>
              </w:rPr>
            </w:pPr>
            <w:r>
              <w:rPr>
                <w:rFonts w:ascii="仿宋_GB2312" w:eastAsia="仿宋_GB2312" w:hint="eastAsia"/>
                <w:sz w:val="24"/>
              </w:rPr>
              <w:t>申请人信息</w:t>
            </w:r>
          </w:p>
        </w:tc>
        <w:tc>
          <w:tcPr>
            <w:tcW w:w="1922" w:type="dxa"/>
            <w:gridSpan w:val="3"/>
            <w:vAlign w:val="center"/>
          </w:tcPr>
          <w:p w:rsidR="00865544" w:rsidRDefault="00865544" w:rsidP="00684C40">
            <w:pPr>
              <w:kinsoku w:val="0"/>
              <w:overflowPunct w:val="0"/>
              <w:adjustRightInd w:val="0"/>
              <w:snapToGrid w:val="0"/>
              <w:jc w:val="center"/>
              <w:rPr>
                <w:rFonts w:ascii="仿宋_GB2312" w:eastAsia="仿宋_GB2312" w:hint="eastAsia"/>
                <w:sz w:val="24"/>
              </w:rPr>
            </w:pPr>
            <w:r>
              <w:rPr>
                <w:rFonts w:ascii="仿宋_GB2312" w:eastAsia="仿宋_GB2312" w:hint="eastAsia"/>
                <w:sz w:val="24"/>
              </w:rPr>
              <w:t>申请人姓名</w:t>
            </w:r>
          </w:p>
          <w:p w:rsidR="00865544" w:rsidRDefault="00865544" w:rsidP="00684C40">
            <w:pPr>
              <w:kinsoku w:val="0"/>
              <w:overflowPunct w:val="0"/>
              <w:adjustRightInd w:val="0"/>
              <w:snapToGrid w:val="0"/>
              <w:jc w:val="center"/>
              <w:rPr>
                <w:rFonts w:ascii="仿宋_GB2312" w:eastAsia="仿宋_GB2312" w:hint="eastAsia"/>
                <w:sz w:val="24"/>
              </w:rPr>
            </w:pPr>
            <w:r>
              <w:rPr>
                <w:rFonts w:ascii="仿宋_GB2312" w:eastAsia="仿宋_GB2312" w:hint="eastAsia"/>
                <w:sz w:val="24"/>
              </w:rPr>
              <w:t>（个人）</w:t>
            </w:r>
          </w:p>
        </w:tc>
        <w:tc>
          <w:tcPr>
            <w:tcW w:w="3001" w:type="dxa"/>
            <w:gridSpan w:val="2"/>
            <w:vAlign w:val="center"/>
          </w:tcPr>
          <w:p w:rsidR="00865544" w:rsidRDefault="00865544" w:rsidP="00684C40">
            <w:pPr>
              <w:kinsoku w:val="0"/>
              <w:overflowPunct w:val="0"/>
              <w:adjustRightInd w:val="0"/>
              <w:snapToGrid w:val="0"/>
              <w:spacing w:line="360" w:lineRule="auto"/>
              <w:jc w:val="center"/>
              <w:rPr>
                <w:rFonts w:ascii="仿宋_GB2312" w:eastAsia="仿宋_GB2312" w:hint="eastAsia"/>
                <w:sz w:val="24"/>
              </w:rPr>
            </w:pPr>
          </w:p>
        </w:tc>
        <w:tc>
          <w:tcPr>
            <w:tcW w:w="1564" w:type="dxa"/>
            <w:gridSpan w:val="2"/>
            <w:vAlign w:val="center"/>
          </w:tcPr>
          <w:p w:rsidR="00865544" w:rsidRDefault="00865544" w:rsidP="00684C40">
            <w:pPr>
              <w:kinsoku w:val="0"/>
              <w:overflowPunct w:val="0"/>
              <w:adjustRightInd w:val="0"/>
              <w:snapToGrid w:val="0"/>
              <w:jc w:val="center"/>
              <w:rPr>
                <w:rFonts w:ascii="仿宋_GB2312" w:eastAsia="仿宋_GB2312" w:hint="eastAsia"/>
                <w:spacing w:val="-20"/>
                <w:sz w:val="24"/>
              </w:rPr>
            </w:pPr>
            <w:r>
              <w:rPr>
                <w:rFonts w:ascii="仿宋_GB2312" w:eastAsia="仿宋_GB2312" w:hint="eastAsia"/>
                <w:spacing w:val="-20"/>
                <w:sz w:val="24"/>
              </w:rPr>
              <w:t>单位或职业</w:t>
            </w:r>
          </w:p>
        </w:tc>
        <w:tc>
          <w:tcPr>
            <w:tcW w:w="2755" w:type="dxa"/>
            <w:gridSpan w:val="2"/>
            <w:vAlign w:val="center"/>
          </w:tcPr>
          <w:p w:rsidR="00865544" w:rsidRDefault="00865544" w:rsidP="00684C40">
            <w:pPr>
              <w:kinsoku w:val="0"/>
              <w:overflowPunct w:val="0"/>
              <w:adjustRightInd w:val="0"/>
              <w:snapToGrid w:val="0"/>
              <w:spacing w:line="360" w:lineRule="auto"/>
              <w:jc w:val="center"/>
              <w:rPr>
                <w:rFonts w:ascii="仿宋_GB2312" w:eastAsia="仿宋_GB2312" w:hint="eastAsia"/>
                <w:sz w:val="24"/>
              </w:rPr>
            </w:pPr>
          </w:p>
        </w:tc>
      </w:tr>
      <w:tr w:rsidR="00865544" w:rsidTr="00684C40">
        <w:trPr>
          <w:trHeight w:val="616"/>
        </w:trPr>
        <w:tc>
          <w:tcPr>
            <w:tcW w:w="458" w:type="dxa"/>
            <w:vMerge/>
            <w:vAlign w:val="center"/>
          </w:tcPr>
          <w:p w:rsidR="00865544" w:rsidRDefault="00865544" w:rsidP="00684C40">
            <w:pPr>
              <w:kinsoku w:val="0"/>
              <w:overflowPunct w:val="0"/>
              <w:adjustRightInd w:val="0"/>
              <w:snapToGrid w:val="0"/>
              <w:jc w:val="center"/>
              <w:rPr>
                <w:rFonts w:ascii="仿宋_GB2312" w:eastAsia="仿宋_GB2312" w:hint="eastAsia"/>
                <w:sz w:val="24"/>
              </w:rPr>
            </w:pPr>
          </w:p>
        </w:tc>
        <w:tc>
          <w:tcPr>
            <w:tcW w:w="838" w:type="dxa"/>
            <w:vMerge w:val="restart"/>
            <w:vAlign w:val="center"/>
          </w:tcPr>
          <w:p w:rsidR="00865544" w:rsidRDefault="00865544" w:rsidP="00684C40">
            <w:pPr>
              <w:kinsoku w:val="0"/>
              <w:overflowPunct w:val="0"/>
              <w:adjustRightInd w:val="0"/>
              <w:snapToGrid w:val="0"/>
              <w:jc w:val="center"/>
              <w:rPr>
                <w:rFonts w:ascii="仿宋_GB2312" w:eastAsia="仿宋_GB2312" w:hint="eastAsia"/>
                <w:sz w:val="24"/>
              </w:rPr>
            </w:pPr>
            <w:r>
              <w:rPr>
                <w:rFonts w:ascii="仿宋_GB2312" w:eastAsia="仿宋_GB2312" w:hint="eastAsia"/>
                <w:sz w:val="24"/>
              </w:rPr>
              <w:t>法人或</w:t>
            </w:r>
          </w:p>
          <w:p w:rsidR="00865544" w:rsidRDefault="00865544" w:rsidP="00684C40">
            <w:pPr>
              <w:kinsoku w:val="0"/>
              <w:overflowPunct w:val="0"/>
              <w:adjustRightInd w:val="0"/>
              <w:snapToGrid w:val="0"/>
              <w:jc w:val="center"/>
              <w:rPr>
                <w:rFonts w:ascii="仿宋_GB2312" w:eastAsia="仿宋_GB2312" w:hint="eastAsia"/>
                <w:sz w:val="24"/>
              </w:rPr>
            </w:pPr>
            <w:r>
              <w:rPr>
                <w:rFonts w:ascii="仿宋_GB2312" w:eastAsia="仿宋_GB2312" w:hint="eastAsia"/>
                <w:sz w:val="24"/>
              </w:rPr>
              <w:t>其他组织</w:t>
            </w:r>
          </w:p>
        </w:tc>
        <w:tc>
          <w:tcPr>
            <w:tcW w:w="1084" w:type="dxa"/>
            <w:gridSpan w:val="2"/>
            <w:vAlign w:val="center"/>
          </w:tcPr>
          <w:p w:rsidR="00865544" w:rsidRDefault="00865544" w:rsidP="00684C40">
            <w:pPr>
              <w:kinsoku w:val="0"/>
              <w:overflowPunct w:val="0"/>
              <w:adjustRightInd w:val="0"/>
              <w:snapToGrid w:val="0"/>
              <w:jc w:val="center"/>
              <w:rPr>
                <w:rFonts w:ascii="仿宋_GB2312" w:eastAsia="仿宋_GB2312" w:hint="eastAsia"/>
                <w:sz w:val="24"/>
              </w:rPr>
            </w:pPr>
            <w:r>
              <w:rPr>
                <w:rFonts w:ascii="仿宋_GB2312" w:eastAsia="仿宋_GB2312" w:hint="eastAsia"/>
                <w:sz w:val="24"/>
              </w:rPr>
              <w:t>机  构</w:t>
            </w:r>
          </w:p>
          <w:p w:rsidR="00865544" w:rsidRDefault="00865544" w:rsidP="00684C40">
            <w:pPr>
              <w:kinsoku w:val="0"/>
              <w:overflowPunct w:val="0"/>
              <w:adjustRightInd w:val="0"/>
              <w:snapToGrid w:val="0"/>
              <w:jc w:val="center"/>
              <w:rPr>
                <w:rFonts w:ascii="仿宋_GB2312" w:eastAsia="仿宋_GB2312" w:hint="eastAsia"/>
                <w:sz w:val="24"/>
              </w:rPr>
            </w:pPr>
            <w:r>
              <w:rPr>
                <w:rFonts w:ascii="仿宋_GB2312" w:eastAsia="仿宋_GB2312" w:hint="eastAsia"/>
                <w:sz w:val="24"/>
              </w:rPr>
              <w:t>名  称</w:t>
            </w:r>
          </w:p>
        </w:tc>
        <w:tc>
          <w:tcPr>
            <w:tcW w:w="3001" w:type="dxa"/>
            <w:gridSpan w:val="2"/>
            <w:vAlign w:val="center"/>
          </w:tcPr>
          <w:p w:rsidR="00865544" w:rsidRDefault="00865544" w:rsidP="00684C40">
            <w:pPr>
              <w:kinsoku w:val="0"/>
              <w:overflowPunct w:val="0"/>
              <w:adjustRightInd w:val="0"/>
              <w:snapToGrid w:val="0"/>
              <w:jc w:val="center"/>
              <w:rPr>
                <w:rFonts w:ascii="仿宋_GB2312" w:eastAsia="仿宋_GB2312" w:hint="eastAsia"/>
                <w:sz w:val="24"/>
              </w:rPr>
            </w:pPr>
          </w:p>
        </w:tc>
        <w:tc>
          <w:tcPr>
            <w:tcW w:w="1564" w:type="dxa"/>
            <w:gridSpan w:val="2"/>
            <w:vAlign w:val="center"/>
          </w:tcPr>
          <w:p w:rsidR="00865544" w:rsidRDefault="00865544" w:rsidP="00684C40">
            <w:pPr>
              <w:kinsoku w:val="0"/>
              <w:overflowPunct w:val="0"/>
              <w:adjustRightInd w:val="0"/>
              <w:snapToGrid w:val="0"/>
              <w:jc w:val="center"/>
              <w:rPr>
                <w:rFonts w:ascii="仿宋_GB2312" w:eastAsia="仿宋_GB2312" w:hint="eastAsia"/>
                <w:sz w:val="24"/>
              </w:rPr>
            </w:pPr>
            <w:r>
              <w:rPr>
                <w:rFonts w:ascii="仿宋_GB2312" w:eastAsia="仿宋_GB2312" w:hint="eastAsia"/>
                <w:sz w:val="24"/>
              </w:rPr>
              <w:t>法人代表</w:t>
            </w:r>
          </w:p>
        </w:tc>
        <w:tc>
          <w:tcPr>
            <w:tcW w:w="2755" w:type="dxa"/>
            <w:gridSpan w:val="2"/>
            <w:vAlign w:val="center"/>
          </w:tcPr>
          <w:p w:rsidR="00865544" w:rsidRDefault="00865544" w:rsidP="00684C40">
            <w:pPr>
              <w:kinsoku w:val="0"/>
              <w:overflowPunct w:val="0"/>
              <w:adjustRightInd w:val="0"/>
              <w:snapToGrid w:val="0"/>
              <w:jc w:val="center"/>
              <w:rPr>
                <w:rFonts w:ascii="仿宋_GB2312" w:eastAsia="仿宋_GB2312" w:hint="eastAsia"/>
                <w:sz w:val="24"/>
              </w:rPr>
            </w:pPr>
          </w:p>
        </w:tc>
      </w:tr>
      <w:tr w:rsidR="00865544" w:rsidTr="00684C40">
        <w:trPr>
          <w:trHeight w:val="828"/>
        </w:trPr>
        <w:tc>
          <w:tcPr>
            <w:tcW w:w="458" w:type="dxa"/>
            <w:vMerge/>
            <w:vAlign w:val="center"/>
          </w:tcPr>
          <w:p w:rsidR="00865544" w:rsidRDefault="00865544" w:rsidP="00684C40">
            <w:pPr>
              <w:kinsoku w:val="0"/>
              <w:overflowPunct w:val="0"/>
              <w:adjustRightInd w:val="0"/>
              <w:snapToGrid w:val="0"/>
              <w:jc w:val="center"/>
              <w:rPr>
                <w:rFonts w:ascii="仿宋_GB2312" w:eastAsia="仿宋_GB2312" w:hint="eastAsia"/>
                <w:sz w:val="24"/>
              </w:rPr>
            </w:pPr>
          </w:p>
        </w:tc>
        <w:tc>
          <w:tcPr>
            <w:tcW w:w="838" w:type="dxa"/>
            <w:vMerge/>
            <w:vAlign w:val="center"/>
          </w:tcPr>
          <w:p w:rsidR="00865544" w:rsidRDefault="00865544" w:rsidP="00684C40">
            <w:pPr>
              <w:kinsoku w:val="0"/>
              <w:overflowPunct w:val="0"/>
              <w:adjustRightInd w:val="0"/>
              <w:snapToGrid w:val="0"/>
              <w:jc w:val="center"/>
              <w:rPr>
                <w:rFonts w:ascii="仿宋_GB2312" w:eastAsia="仿宋_GB2312" w:hint="eastAsia"/>
                <w:sz w:val="24"/>
              </w:rPr>
            </w:pPr>
          </w:p>
        </w:tc>
        <w:tc>
          <w:tcPr>
            <w:tcW w:w="1084" w:type="dxa"/>
            <w:gridSpan w:val="2"/>
            <w:vAlign w:val="center"/>
          </w:tcPr>
          <w:p w:rsidR="00865544" w:rsidRDefault="00865544" w:rsidP="00684C40">
            <w:pPr>
              <w:kinsoku w:val="0"/>
              <w:overflowPunct w:val="0"/>
              <w:adjustRightInd w:val="0"/>
              <w:snapToGrid w:val="0"/>
              <w:spacing w:line="280" w:lineRule="exact"/>
              <w:jc w:val="center"/>
              <w:rPr>
                <w:rFonts w:ascii="仿宋_GB2312" w:eastAsia="仿宋_GB2312" w:hint="eastAsia"/>
                <w:spacing w:val="-20"/>
                <w:sz w:val="24"/>
              </w:rPr>
            </w:pPr>
            <w:r>
              <w:rPr>
                <w:rFonts w:ascii="仿宋_GB2312" w:eastAsia="仿宋_GB2312" w:hint="eastAsia"/>
                <w:spacing w:val="-20"/>
                <w:sz w:val="24"/>
              </w:rPr>
              <w:t>联系人或代 理 人</w:t>
            </w:r>
          </w:p>
          <w:p w:rsidR="00865544" w:rsidRDefault="00865544" w:rsidP="00684C40">
            <w:pPr>
              <w:kinsoku w:val="0"/>
              <w:overflowPunct w:val="0"/>
              <w:adjustRightInd w:val="0"/>
              <w:snapToGrid w:val="0"/>
              <w:spacing w:line="280" w:lineRule="exact"/>
              <w:jc w:val="center"/>
              <w:rPr>
                <w:rFonts w:ascii="仿宋_GB2312" w:eastAsia="仿宋_GB2312" w:hint="eastAsia"/>
                <w:sz w:val="24"/>
              </w:rPr>
            </w:pPr>
            <w:r>
              <w:rPr>
                <w:rFonts w:ascii="仿宋_GB2312" w:eastAsia="仿宋_GB2312" w:hint="eastAsia"/>
                <w:sz w:val="24"/>
              </w:rPr>
              <w:t>姓   名</w:t>
            </w:r>
          </w:p>
        </w:tc>
        <w:tc>
          <w:tcPr>
            <w:tcW w:w="3001" w:type="dxa"/>
            <w:gridSpan w:val="2"/>
            <w:vAlign w:val="center"/>
          </w:tcPr>
          <w:p w:rsidR="00865544" w:rsidRDefault="00865544" w:rsidP="00684C40">
            <w:pPr>
              <w:kinsoku w:val="0"/>
              <w:overflowPunct w:val="0"/>
              <w:adjustRightInd w:val="0"/>
              <w:snapToGrid w:val="0"/>
              <w:jc w:val="center"/>
              <w:rPr>
                <w:rFonts w:ascii="仿宋_GB2312" w:eastAsia="仿宋_GB2312" w:hint="eastAsia"/>
                <w:sz w:val="24"/>
              </w:rPr>
            </w:pPr>
          </w:p>
        </w:tc>
        <w:tc>
          <w:tcPr>
            <w:tcW w:w="1564" w:type="dxa"/>
            <w:gridSpan w:val="2"/>
            <w:vAlign w:val="center"/>
          </w:tcPr>
          <w:p w:rsidR="00865544" w:rsidRDefault="00865544" w:rsidP="00684C40">
            <w:pPr>
              <w:kinsoku w:val="0"/>
              <w:overflowPunct w:val="0"/>
              <w:adjustRightInd w:val="0"/>
              <w:snapToGrid w:val="0"/>
              <w:jc w:val="center"/>
              <w:rPr>
                <w:rFonts w:ascii="仿宋_GB2312" w:eastAsia="仿宋_GB2312" w:hint="eastAsia"/>
                <w:spacing w:val="-20"/>
                <w:sz w:val="24"/>
              </w:rPr>
            </w:pPr>
            <w:r>
              <w:rPr>
                <w:rFonts w:ascii="仿宋_GB2312" w:eastAsia="仿宋_GB2312" w:hint="eastAsia"/>
                <w:spacing w:val="-20"/>
                <w:sz w:val="24"/>
              </w:rPr>
              <w:t>单位或职业</w:t>
            </w:r>
          </w:p>
        </w:tc>
        <w:tc>
          <w:tcPr>
            <w:tcW w:w="2755" w:type="dxa"/>
            <w:gridSpan w:val="2"/>
            <w:vAlign w:val="center"/>
          </w:tcPr>
          <w:p w:rsidR="00865544" w:rsidRDefault="00865544" w:rsidP="00684C40">
            <w:pPr>
              <w:kinsoku w:val="0"/>
              <w:overflowPunct w:val="0"/>
              <w:adjustRightInd w:val="0"/>
              <w:snapToGrid w:val="0"/>
              <w:jc w:val="center"/>
              <w:rPr>
                <w:rFonts w:ascii="仿宋_GB2312" w:eastAsia="仿宋_GB2312" w:hint="eastAsia"/>
                <w:sz w:val="24"/>
              </w:rPr>
            </w:pPr>
          </w:p>
        </w:tc>
      </w:tr>
      <w:tr w:rsidR="00865544" w:rsidTr="00684C40">
        <w:trPr>
          <w:trHeight w:val="562"/>
        </w:trPr>
        <w:tc>
          <w:tcPr>
            <w:tcW w:w="458" w:type="dxa"/>
            <w:vMerge/>
            <w:vAlign w:val="center"/>
          </w:tcPr>
          <w:p w:rsidR="00865544" w:rsidRDefault="00865544" w:rsidP="00684C40">
            <w:pPr>
              <w:kinsoku w:val="0"/>
              <w:overflowPunct w:val="0"/>
              <w:adjustRightInd w:val="0"/>
              <w:snapToGrid w:val="0"/>
              <w:jc w:val="center"/>
              <w:rPr>
                <w:rFonts w:ascii="仿宋_GB2312" w:eastAsia="仿宋_GB2312" w:hint="eastAsia"/>
                <w:sz w:val="24"/>
              </w:rPr>
            </w:pPr>
          </w:p>
        </w:tc>
        <w:tc>
          <w:tcPr>
            <w:tcW w:w="1922" w:type="dxa"/>
            <w:gridSpan w:val="3"/>
            <w:vAlign w:val="center"/>
          </w:tcPr>
          <w:p w:rsidR="00865544" w:rsidRDefault="00865544" w:rsidP="00684C40">
            <w:pPr>
              <w:kinsoku w:val="0"/>
              <w:overflowPunct w:val="0"/>
              <w:adjustRightInd w:val="0"/>
              <w:snapToGrid w:val="0"/>
              <w:jc w:val="center"/>
              <w:rPr>
                <w:rFonts w:ascii="仿宋_GB2312" w:eastAsia="仿宋_GB2312" w:hint="eastAsia"/>
                <w:sz w:val="24"/>
              </w:rPr>
            </w:pPr>
            <w:r>
              <w:rPr>
                <w:rFonts w:ascii="仿宋_GB2312" w:eastAsia="仿宋_GB2312" w:hint="eastAsia"/>
                <w:sz w:val="24"/>
              </w:rPr>
              <w:t>证件名称</w:t>
            </w:r>
          </w:p>
        </w:tc>
        <w:tc>
          <w:tcPr>
            <w:tcW w:w="3001" w:type="dxa"/>
            <w:gridSpan w:val="2"/>
            <w:vAlign w:val="center"/>
          </w:tcPr>
          <w:p w:rsidR="00865544" w:rsidRDefault="00865544" w:rsidP="00684C40">
            <w:pPr>
              <w:kinsoku w:val="0"/>
              <w:overflowPunct w:val="0"/>
              <w:adjustRightInd w:val="0"/>
              <w:snapToGrid w:val="0"/>
              <w:jc w:val="center"/>
              <w:rPr>
                <w:rFonts w:ascii="仿宋_GB2312" w:eastAsia="仿宋_GB2312" w:hint="eastAsia"/>
                <w:sz w:val="24"/>
              </w:rPr>
            </w:pPr>
          </w:p>
        </w:tc>
        <w:tc>
          <w:tcPr>
            <w:tcW w:w="1564" w:type="dxa"/>
            <w:gridSpan w:val="2"/>
            <w:vAlign w:val="center"/>
          </w:tcPr>
          <w:p w:rsidR="00865544" w:rsidRDefault="00865544" w:rsidP="00684C40">
            <w:pPr>
              <w:kinsoku w:val="0"/>
              <w:overflowPunct w:val="0"/>
              <w:adjustRightInd w:val="0"/>
              <w:snapToGrid w:val="0"/>
              <w:jc w:val="center"/>
              <w:rPr>
                <w:rFonts w:ascii="仿宋_GB2312" w:eastAsia="仿宋_GB2312" w:hint="eastAsia"/>
                <w:sz w:val="24"/>
              </w:rPr>
            </w:pPr>
            <w:r>
              <w:rPr>
                <w:rFonts w:ascii="仿宋_GB2312" w:eastAsia="仿宋_GB2312" w:hint="eastAsia"/>
                <w:sz w:val="24"/>
              </w:rPr>
              <w:t>证件号码</w:t>
            </w:r>
          </w:p>
        </w:tc>
        <w:tc>
          <w:tcPr>
            <w:tcW w:w="2755" w:type="dxa"/>
            <w:gridSpan w:val="2"/>
            <w:vAlign w:val="center"/>
          </w:tcPr>
          <w:p w:rsidR="00865544" w:rsidRDefault="00865544" w:rsidP="00684C40">
            <w:pPr>
              <w:kinsoku w:val="0"/>
              <w:overflowPunct w:val="0"/>
              <w:adjustRightInd w:val="0"/>
              <w:snapToGrid w:val="0"/>
              <w:jc w:val="center"/>
              <w:rPr>
                <w:rFonts w:ascii="仿宋_GB2312" w:eastAsia="仿宋_GB2312" w:hint="eastAsia"/>
                <w:sz w:val="24"/>
              </w:rPr>
            </w:pPr>
          </w:p>
        </w:tc>
      </w:tr>
      <w:tr w:rsidR="00865544" w:rsidTr="00684C40">
        <w:trPr>
          <w:trHeight w:val="562"/>
        </w:trPr>
        <w:tc>
          <w:tcPr>
            <w:tcW w:w="458" w:type="dxa"/>
            <w:vMerge/>
            <w:vAlign w:val="center"/>
          </w:tcPr>
          <w:p w:rsidR="00865544" w:rsidRDefault="00865544" w:rsidP="00684C40">
            <w:pPr>
              <w:kinsoku w:val="0"/>
              <w:overflowPunct w:val="0"/>
              <w:adjustRightInd w:val="0"/>
              <w:snapToGrid w:val="0"/>
              <w:jc w:val="center"/>
              <w:rPr>
                <w:rFonts w:ascii="仿宋_GB2312" w:eastAsia="仿宋_GB2312" w:hint="eastAsia"/>
                <w:sz w:val="24"/>
              </w:rPr>
            </w:pPr>
          </w:p>
        </w:tc>
        <w:tc>
          <w:tcPr>
            <w:tcW w:w="1922" w:type="dxa"/>
            <w:gridSpan w:val="3"/>
            <w:vAlign w:val="center"/>
          </w:tcPr>
          <w:p w:rsidR="00865544" w:rsidRDefault="00865544" w:rsidP="00684C40">
            <w:pPr>
              <w:kinsoku w:val="0"/>
              <w:overflowPunct w:val="0"/>
              <w:adjustRightInd w:val="0"/>
              <w:snapToGrid w:val="0"/>
              <w:jc w:val="center"/>
              <w:rPr>
                <w:rFonts w:ascii="仿宋_GB2312" w:eastAsia="仿宋_GB2312" w:hint="eastAsia"/>
                <w:sz w:val="24"/>
              </w:rPr>
            </w:pPr>
            <w:r>
              <w:rPr>
                <w:rFonts w:ascii="仿宋_GB2312" w:eastAsia="仿宋_GB2312" w:hint="eastAsia"/>
                <w:sz w:val="24"/>
              </w:rPr>
              <w:t>联系电话</w:t>
            </w:r>
          </w:p>
        </w:tc>
        <w:tc>
          <w:tcPr>
            <w:tcW w:w="3001" w:type="dxa"/>
            <w:gridSpan w:val="2"/>
            <w:vAlign w:val="center"/>
          </w:tcPr>
          <w:p w:rsidR="00865544" w:rsidRDefault="00865544" w:rsidP="00684C40">
            <w:pPr>
              <w:kinsoku w:val="0"/>
              <w:overflowPunct w:val="0"/>
              <w:adjustRightInd w:val="0"/>
              <w:snapToGrid w:val="0"/>
              <w:jc w:val="center"/>
              <w:rPr>
                <w:rFonts w:ascii="仿宋_GB2312" w:eastAsia="仿宋_GB2312" w:hint="eastAsia"/>
                <w:sz w:val="24"/>
              </w:rPr>
            </w:pPr>
          </w:p>
        </w:tc>
        <w:tc>
          <w:tcPr>
            <w:tcW w:w="1564" w:type="dxa"/>
            <w:gridSpan w:val="2"/>
            <w:vAlign w:val="center"/>
          </w:tcPr>
          <w:p w:rsidR="00865544" w:rsidRDefault="00865544" w:rsidP="00684C40">
            <w:pPr>
              <w:kinsoku w:val="0"/>
              <w:overflowPunct w:val="0"/>
              <w:adjustRightInd w:val="0"/>
              <w:snapToGrid w:val="0"/>
              <w:jc w:val="center"/>
              <w:rPr>
                <w:rFonts w:ascii="仿宋_GB2312" w:eastAsia="仿宋_GB2312" w:hint="eastAsia"/>
                <w:sz w:val="24"/>
              </w:rPr>
            </w:pPr>
            <w:r>
              <w:rPr>
                <w:rFonts w:ascii="仿宋_GB2312" w:eastAsia="仿宋_GB2312" w:hint="eastAsia"/>
                <w:sz w:val="24"/>
              </w:rPr>
              <w:t>传    真</w:t>
            </w:r>
          </w:p>
        </w:tc>
        <w:tc>
          <w:tcPr>
            <w:tcW w:w="2755" w:type="dxa"/>
            <w:gridSpan w:val="2"/>
            <w:vAlign w:val="center"/>
          </w:tcPr>
          <w:p w:rsidR="00865544" w:rsidRDefault="00865544" w:rsidP="00684C40">
            <w:pPr>
              <w:kinsoku w:val="0"/>
              <w:overflowPunct w:val="0"/>
              <w:adjustRightInd w:val="0"/>
              <w:snapToGrid w:val="0"/>
              <w:jc w:val="center"/>
              <w:rPr>
                <w:rFonts w:ascii="仿宋_GB2312" w:eastAsia="仿宋_GB2312" w:hint="eastAsia"/>
                <w:sz w:val="24"/>
              </w:rPr>
            </w:pPr>
          </w:p>
        </w:tc>
      </w:tr>
      <w:tr w:rsidR="00865544" w:rsidTr="00684C40">
        <w:trPr>
          <w:trHeight w:val="562"/>
        </w:trPr>
        <w:tc>
          <w:tcPr>
            <w:tcW w:w="458" w:type="dxa"/>
            <w:vMerge/>
            <w:vAlign w:val="center"/>
          </w:tcPr>
          <w:p w:rsidR="00865544" w:rsidRDefault="00865544" w:rsidP="00684C40">
            <w:pPr>
              <w:kinsoku w:val="0"/>
              <w:overflowPunct w:val="0"/>
              <w:adjustRightInd w:val="0"/>
              <w:snapToGrid w:val="0"/>
              <w:jc w:val="center"/>
              <w:rPr>
                <w:rFonts w:ascii="仿宋_GB2312" w:eastAsia="仿宋_GB2312" w:hint="eastAsia"/>
                <w:sz w:val="24"/>
              </w:rPr>
            </w:pPr>
          </w:p>
        </w:tc>
        <w:tc>
          <w:tcPr>
            <w:tcW w:w="1922" w:type="dxa"/>
            <w:gridSpan w:val="3"/>
            <w:vAlign w:val="center"/>
          </w:tcPr>
          <w:p w:rsidR="00865544" w:rsidRDefault="00865544" w:rsidP="00684C40">
            <w:pPr>
              <w:kinsoku w:val="0"/>
              <w:overflowPunct w:val="0"/>
              <w:adjustRightInd w:val="0"/>
              <w:snapToGrid w:val="0"/>
              <w:jc w:val="center"/>
              <w:rPr>
                <w:rFonts w:ascii="仿宋_GB2312" w:eastAsia="仿宋_GB2312" w:hint="eastAsia"/>
                <w:sz w:val="24"/>
              </w:rPr>
            </w:pPr>
            <w:r>
              <w:rPr>
                <w:rFonts w:ascii="仿宋_GB2312" w:eastAsia="仿宋_GB2312" w:hint="eastAsia"/>
                <w:sz w:val="24"/>
              </w:rPr>
              <w:t>电子信箱</w:t>
            </w:r>
          </w:p>
        </w:tc>
        <w:tc>
          <w:tcPr>
            <w:tcW w:w="3001" w:type="dxa"/>
            <w:gridSpan w:val="2"/>
            <w:vAlign w:val="center"/>
          </w:tcPr>
          <w:p w:rsidR="00865544" w:rsidRDefault="00865544" w:rsidP="00684C40">
            <w:pPr>
              <w:kinsoku w:val="0"/>
              <w:overflowPunct w:val="0"/>
              <w:adjustRightInd w:val="0"/>
              <w:snapToGrid w:val="0"/>
              <w:jc w:val="center"/>
              <w:rPr>
                <w:rFonts w:ascii="仿宋_GB2312" w:eastAsia="仿宋_GB2312" w:hint="eastAsia"/>
                <w:sz w:val="24"/>
              </w:rPr>
            </w:pPr>
          </w:p>
        </w:tc>
        <w:tc>
          <w:tcPr>
            <w:tcW w:w="1564" w:type="dxa"/>
            <w:gridSpan w:val="2"/>
            <w:vAlign w:val="center"/>
          </w:tcPr>
          <w:p w:rsidR="00865544" w:rsidRDefault="00865544" w:rsidP="00684C40">
            <w:pPr>
              <w:kinsoku w:val="0"/>
              <w:overflowPunct w:val="0"/>
              <w:adjustRightInd w:val="0"/>
              <w:snapToGrid w:val="0"/>
              <w:jc w:val="center"/>
              <w:rPr>
                <w:rFonts w:ascii="仿宋_GB2312" w:eastAsia="仿宋_GB2312" w:hint="eastAsia"/>
                <w:sz w:val="24"/>
              </w:rPr>
            </w:pPr>
            <w:r>
              <w:rPr>
                <w:rFonts w:ascii="仿宋_GB2312" w:eastAsia="仿宋_GB2312" w:hint="eastAsia"/>
                <w:sz w:val="24"/>
              </w:rPr>
              <w:t>邮政编码</w:t>
            </w:r>
          </w:p>
        </w:tc>
        <w:tc>
          <w:tcPr>
            <w:tcW w:w="2755" w:type="dxa"/>
            <w:gridSpan w:val="2"/>
            <w:vAlign w:val="center"/>
          </w:tcPr>
          <w:p w:rsidR="00865544" w:rsidRDefault="00865544" w:rsidP="00684C40">
            <w:pPr>
              <w:kinsoku w:val="0"/>
              <w:overflowPunct w:val="0"/>
              <w:adjustRightInd w:val="0"/>
              <w:snapToGrid w:val="0"/>
              <w:jc w:val="center"/>
              <w:rPr>
                <w:rFonts w:ascii="仿宋_GB2312" w:eastAsia="仿宋_GB2312" w:hint="eastAsia"/>
                <w:sz w:val="24"/>
              </w:rPr>
            </w:pPr>
          </w:p>
        </w:tc>
      </w:tr>
      <w:tr w:rsidR="00865544" w:rsidTr="00684C40">
        <w:trPr>
          <w:trHeight w:val="562"/>
        </w:trPr>
        <w:tc>
          <w:tcPr>
            <w:tcW w:w="458" w:type="dxa"/>
            <w:vMerge/>
            <w:vAlign w:val="center"/>
          </w:tcPr>
          <w:p w:rsidR="00865544" w:rsidRDefault="00865544" w:rsidP="00684C40">
            <w:pPr>
              <w:kinsoku w:val="0"/>
              <w:overflowPunct w:val="0"/>
              <w:adjustRightInd w:val="0"/>
              <w:snapToGrid w:val="0"/>
              <w:jc w:val="center"/>
              <w:rPr>
                <w:rFonts w:ascii="仿宋_GB2312" w:eastAsia="仿宋_GB2312" w:hint="eastAsia"/>
                <w:sz w:val="24"/>
              </w:rPr>
            </w:pPr>
          </w:p>
        </w:tc>
        <w:tc>
          <w:tcPr>
            <w:tcW w:w="1922" w:type="dxa"/>
            <w:gridSpan w:val="3"/>
            <w:vAlign w:val="center"/>
          </w:tcPr>
          <w:p w:rsidR="00865544" w:rsidRDefault="00865544" w:rsidP="00684C40">
            <w:pPr>
              <w:kinsoku w:val="0"/>
              <w:overflowPunct w:val="0"/>
              <w:adjustRightInd w:val="0"/>
              <w:snapToGrid w:val="0"/>
              <w:jc w:val="center"/>
              <w:rPr>
                <w:rFonts w:ascii="仿宋_GB2312" w:eastAsia="仿宋_GB2312" w:hint="eastAsia"/>
                <w:sz w:val="24"/>
              </w:rPr>
            </w:pPr>
            <w:r>
              <w:rPr>
                <w:rFonts w:ascii="仿宋_GB2312" w:eastAsia="仿宋_GB2312" w:hint="eastAsia"/>
                <w:sz w:val="24"/>
              </w:rPr>
              <w:t>联系地址</w:t>
            </w:r>
          </w:p>
        </w:tc>
        <w:tc>
          <w:tcPr>
            <w:tcW w:w="7320" w:type="dxa"/>
            <w:gridSpan w:val="6"/>
            <w:vAlign w:val="center"/>
          </w:tcPr>
          <w:p w:rsidR="00865544" w:rsidRDefault="00865544" w:rsidP="00684C40">
            <w:pPr>
              <w:kinsoku w:val="0"/>
              <w:overflowPunct w:val="0"/>
              <w:adjustRightInd w:val="0"/>
              <w:snapToGrid w:val="0"/>
              <w:jc w:val="center"/>
              <w:rPr>
                <w:rFonts w:ascii="仿宋_GB2312" w:eastAsia="仿宋_GB2312" w:hint="eastAsia"/>
                <w:sz w:val="24"/>
              </w:rPr>
            </w:pPr>
          </w:p>
        </w:tc>
      </w:tr>
      <w:tr w:rsidR="00865544" w:rsidTr="00684C40">
        <w:trPr>
          <w:trHeight w:val="1017"/>
        </w:trPr>
        <w:tc>
          <w:tcPr>
            <w:tcW w:w="458" w:type="dxa"/>
            <w:vMerge w:val="restart"/>
            <w:vAlign w:val="center"/>
          </w:tcPr>
          <w:p w:rsidR="00865544" w:rsidRDefault="00865544" w:rsidP="00684C40">
            <w:pPr>
              <w:kinsoku w:val="0"/>
              <w:overflowPunct w:val="0"/>
              <w:adjustRightInd w:val="0"/>
              <w:snapToGrid w:val="0"/>
              <w:rPr>
                <w:rFonts w:ascii="仿宋_GB2312" w:eastAsia="仿宋_GB2312" w:hint="eastAsia"/>
                <w:sz w:val="24"/>
              </w:rPr>
            </w:pPr>
            <w:r>
              <w:rPr>
                <w:rFonts w:ascii="仿宋_GB2312" w:eastAsia="仿宋_GB2312" w:hint="eastAsia"/>
                <w:sz w:val="24"/>
              </w:rPr>
              <w:t>申请信息情况</w:t>
            </w:r>
          </w:p>
        </w:tc>
        <w:tc>
          <w:tcPr>
            <w:tcW w:w="884" w:type="dxa"/>
            <w:gridSpan w:val="2"/>
            <w:vMerge w:val="restart"/>
            <w:vAlign w:val="center"/>
          </w:tcPr>
          <w:p w:rsidR="00865544" w:rsidRDefault="00865544" w:rsidP="00684C40">
            <w:pPr>
              <w:kinsoku w:val="0"/>
              <w:overflowPunct w:val="0"/>
              <w:adjustRightInd w:val="0"/>
              <w:snapToGrid w:val="0"/>
              <w:jc w:val="center"/>
              <w:rPr>
                <w:rFonts w:ascii="仿宋_GB2312" w:eastAsia="仿宋_GB2312" w:hint="eastAsia"/>
                <w:sz w:val="24"/>
              </w:rPr>
            </w:pPr>
            <w:r>
              <w:rPr>
                <w:rFonts w:ascii="仿宋_GB2312" w:eastAsia="仿宋_GB2312" w:hint="eastAsia"/>
                <w:sz w:val="24"/>
              </w:rPr>
              <w:t>所</w:t>
            </w:r>
          </w:p>
          <w:p w:rsidR="00865544" w:rsidRDefault="00865544" w:rsidP="00684C40">
            <w:pPr>
              <w:kinsoku w:val="0"/>
              <w:overflowPunct w:val="0"/>
              <w:adjustRightInd w:val="0"/>
              <w:snapToGrid w:val="0"/>
              <w:jc w:val="center"/>
              <w:rPr>
                <w:rFonts w:ascii="仿宋_GB2312" w:eastAsia="仿宋_GB2312" w:hint="eastAsia"/>
                <w:sz w:val="24"/>
              </w:rPr>
            </w:pPr>
            <w:r>
              <w:rPr>
                <w:rFonts w:ascii="仿宋_GB2312" w:eastAsia="仿宋_GB2312" w:hint="eastAsia"/>
                <w:sz w:val="24"/>
              </w:rPr>
              <w:t>需</w:t>
            </w:r>
          </w:p>
          <w:p w:rsidR="00865544" w:rsidRDefault="00865544" w:rsidP="00684C40">
            <w:pPr>
              <w:kinsoku w:val="0"/>
              <w:overflowPunct w:val="0"/>
              <w:adjustRightInd w:val="0"/>
              <w:snapToGrid w:val="0"/>
              <w:jc w:val="center"/>
              <w:rPr>
                <w:rFonts w:ascii="仿宋_GB2312" w:eastAsia="仿宋_GB2312" w:hint="eastAsia"/>
                <w:sz w:val="24"/>
              </w:rPr>
            </w:pPr>
            <w:r>
              <w:rPr>
                <w:rFonts w:ascii="仿宋_GB2312" w:eastAsia="仿宋_GB2312" w:hint="eastAsia"/>
                <w:sz w:val="24"/>
              </w:rPr>
              <w:t>信</w:t>
            </w:r>
          </w:p>
          <w:p w:rsidR="00865544" w:rsidRDefault="00865544" w:rsidP="00684C40">
            <w:pPr>
              <w:kinsoku w:val="0"/>
              <w:overflowPunct w:val="0"/>
              <w:adjustRightInd w:val="0"/>
              <w:snapToGrid w:val="0"/>
              <w:jc w:val="center"/>
              <w:rPr>
                <w:rFonts w:ascii="仿宋_GB2312" w:eastAsia="仿宋_GB2312" w:hint="eastAsia"/>
                <w:sz w:val="24"/>
              </w:rPr>
            </w:pPr>
            <w:proofErr w:type="gramStart"/>
            <w:r>
              <w:rPr>
                <w:rFonts w:ascii="仿宋_GB2312" w:eastAsia="仿宋_GB2312" w:hint="eastAsia"/>
                <w:sz w:val="24"/>
              </w:rPr>
              <w:t>息</w:t>
            </w:r>
            <w:proofErr w:type="gramEnd"/>
          </w:p>
          <w:p w:rsidR="00865544" w:rsidRDefault="00865544" w:rsidP="00684C40">
            <w:pPr>
              <w:kinsoku w:val="0"/>
              <w:overflowPunct w:val="0"/>
              <w:adjustRightInd w:val="0"/>
              <w:snapToGrid w:val="0"/>
              <w:jc w:val="center"/>
              <w:rPr>
                <w:rFonts w:ascii="仿宋_GB2312" w:eastAsia="仿宋_GB2312" w:hint="eastAsia"/>
                <w:sz w:val="24"/>
              </w:rPr>
            </w:pPr>
            <w:r>
              <w:rPr>
                <w:rFonts w:ascii="仿宋_GB2312" w:eastAsia="仿宋_GB2312" w:hint="eastAsia"/>
                <w:sz w:val="24"/>
              </w:rPr>
              <w:t>内</w:t>
            </w:r>
          </w:p>
          <w:p w:rsidR="00865544" w:rsidRDefault="00865544" w:rsidP="00684C40">
            <w:pPr>
              <w:kinsoku w:val="0"/>
              <w:overflowPunct w:val="0"/>
              <w:adjustRightInd w:val="0"/>
              <w:snapToGrid w:val="0"/>
              <w:jc w:val="center"/>
              <w:rPr>
                <w:rFonts w:ascii="仿宋_GB2312" w:eastAsia="仿宋_GB2312" w:hint="eastAsia"/>
                <w:sz w:val="24"/>
              </w:rPr>
            </w:pPr>
            <w:r>
              <w:rPr>
                <w:rFonts w:ascii="仿宋_GB2312" w:eastAsia="仿宋_GB2312" w:hint="eastAsia"/>
                <w:sz w:val="24"/>
              </w:rPr>
              <w:t>容</w:t>
            </w:r>
          </w:p>
        </w:tc>
        <w:tc>
          <w:tcPr>
            <w:tcW w:w="1038" w:type="dxa"/>
            <w:vAlign w:val="center"/>
          </w:tcPr>
          <w:p w:rsidR="00865544" w:rsidRDefault="00865544" w:rsidP="00684C40">
            <w:pPr>
              <w:kinsoku w:val="0"/>
              <w:overflowPunct w:val="0"/>
              <w:adjustRightInd w:val="0"/>
              <w:snapToGrid w:val="0"/>
              <w:jc w:val="center"/>
              <w:rPr>
                <w:rFonts w:ascii="仿宋_GB2312" w:eastAsia="仿宋_GB2312" w:hint="eastAsia"/>
                <w:sz w:val="24"/>
              </w:rPr>
            </w:pPr>
            <w:r>
              <w:rPr>
                <w:rFonts w:ascii="仿宋_GB2312" w:eastAsia="仿宋_GB2312" w:hint="eastAsia"/>
                <w:sz w:val="24"/>
              </w:rPr>
              <w:t>文  件</w:t>
            </w:r>
          </w:p>
          <w:p w:rsidR="00865544" w:rsidRDefault="00865544" w:rsidP="00684C40">
            <w:pPr>
              <w:kinsoku w:val="0"/>
              <w:overflowPunct w:val="0"/>
              <w:adjustRightInd w:val="0"/>
              <w:snapToGrid w:val="0"/>
              <w:jc w:val="center"/>
              <w:rPr>
                <w:rFonts w:ascii="仿宋_GB2312" w:eastAsia="仿宋_GB2312" w:hint="eastAsia"/>
                <w:sz w:val="24"/>
              </w:rPr>
            </w:pPr>
            <w:r>
              <w:rPr>
                <w:rFonts w:ascii="仿宋_GB2312" w:eastAsia="仿宋_GB2312" w:hint="eastAsia"/>
                <w:sz w:val="24"/>
              </w:rPr>
              <w:t>名  称</w:t>
            </w:r>
          </w:p>
        </w:tc>
        <w:tc>
          <w:tcPr>
            <w:tcW w:w="4565" w:type="dxa"/>
            <w:gridSpan w:val="4"/>
            <w:vAlign w:val="center"/>
          </w:tcPr>
          <w:p w:rsidR="00865544" w:rsidRDefault="00865544" w:rsidP="00684C40">
            <w:pPr>
              <w:kinsoku w:val="0"/>
              <w:overflowPunct w:val="0"/>
              <w:adjustRightInd w:val="0"/>
              <w:snapToGrid w:val="0"/>
              <w:jc w:val="distribute"/>
              <w:rPr>
                <w:rFonts w:ascii="仿宋_GB2312" w:eastAsia="仿宋_GB2312" w:hint="eastAsia"/>
                <w:sz w:val="24"/>
              </w:rPr>
            </w:pPr>
            <w:r>
              <w:rPr>
                <w:rFonts w:ascii="仿宋_GB2312" w:eastAsia="仿宋_GB2312" w:hint="eastAsia"/>
                <w:sz w:val="24"/>
              </w:rPr>
              <w:t xml:space="preserve">  </w:t>
            </w:r>
          </w:p>
        </w:tc>
        <w:tc>
          <w:tcPr>
            <w:tcW w:w="859" w:type="dxa"/>
            <w:vAlign w:val="center"/>
          </w:tcPr>
          <w:p w:rsidR="00865544" w:rsidRDefault="00865544" w:rsidP="00684C40">
            <w:pPr>
              <w:kinsoku w:val="0"/>
              <w:overflowPunct w:val="0"/>
              <w:adjustRightInd w:val="0"/>
              <w:snapToGrid w:val="0"/>
              <w:jc w:val="distribute"/>
              <w:rPr>
                <w:rFonts w:ascii="仿宋_GB2312" w:eastAsia="仿宋_GB2312" w:hint="eastAsia"/>
                <w:sz w:val="24"/>
              </w:rPr>
            </w:pPr>
            <w:r>
              <w:rPr>
                <w:rFonts w:ascii="仿宋_GB2312" w:eastAsia="仿宋_GB2312" w:hint="eastAsia"/>
                <w:sz w:val="24"/>
              </w:rPr>
              <w:t>文号</w:t>
            </w:r>
          </w:p>
        </w:tc>
        <w:tc>
          <w:tcPr>
            <w:tcW w:w="1896" w:type="dxa"/>
            <w:vAlign w:val="center"/>
          </w:tcPr>
          <w:p w:rsidR="00865544" w:rsidRDefault="00865544" w:rsidP="00684C40">
            <w:pPr>
              <w:kinsoku w:val="0"/>
              <w:overflowPunct w:val="0"/>
              <w:adjustRightInd w:val="0"/>
              <w:snapToGrid w:val="0"/>
              <w:jc w:val="distribute"/>
              <w:rPr>
                <w:rFonts w:ascii="仿宋_GB2312" w:eastAsia="仿宋_GB2312" w:hint="eastAsia"/>
                <w:sz w:val="24"/>
              </w:rPr>
            </w:pPr>
          </w:p>
        </w:tc>
      </w:tr>
      <w:tr w:rsidR="00865544" w:rsidTr="00684C40">
        <w:trPr>
          <w:trHeight w:val="1817"/>
        </w:trPr>
        <w:tc>
          <w:tcPr>
            <w:tcW w:w="458" w:type="dxa"/>
            <w:vMerge/>
            <w:vAlign w:val="center"/>
          </w:tcPr>
          <w:p w:rsidR="00865544" w:rsidRDefault="00865544" w:rsidP="00684C40">
            <w:pPr>
              <w:kinsoku w:val="0"/>
              <w:overflowPunct w:val="0"/>
              <w:adjustRightInd w:val="0"/>
              <w:snapToGrid w:val="0"/>
              <w:rPr>
                <w:rFonts w:ascii="仿宋_GB2312" w:eastAsia="仿宋_GB2312" w:hint="eastAsia"/>
                <w:sz w:val="24"/>
              </w:rPr>
            </w:pPr>
          </w:p>
        </w:tc>
        <w:tc>
          <w:tcPr>
            <w:tcW w:w="884" w:type="dxa"/>
            <w:gridSpan w:val="2"/>
            <w:vMerge/>
            <w:vAlign w:val="center"/>
          </w:tcPr>
          <w:p w:rsidR="00865544" w:rsidRDefault="00865544" w:rsidP="00684C40">
            <w:pPr>
              <w:kinsoku w:val="0"/>
              <w:overflowPunct w:val="0"/>
              <w:adjustRightInd w:val="0"/>
              <w:snapToGrid w:val="0"/>
              <w:jc w:val="center"/>
              <w:rPr>
                <w:rFonts w:ascii="仿宋_GB2312" w:eastAsia="仿宋_GB2312" w:hint="eastAsia"/>
                <w:sz w:val="24"/>
              </w:rPr>
            </w:pPr>
          </w:p>
        </w:tc>
        <w:tc>
          <w:tcPr>
            <w:tcW w:w="8358" w:type="dxa"/>
            <w:gridSpan w:val="7"/>
          </w:tcPr>
          <w:p w:rsidR="00865544" w:rsidRDefault="00865544" w:rsidP="00684C40">
            <w:pPr>
              <w:kinsoku w:val="0"/>
              <w:overflowPunct w:val="0"/>
              <w:adjustRightInd w:val="0"/>
              <w:snapToGrid w:val="0"/>
              <w:ind w:rightChars="-42" w:right="-88"/>
              <w:rPr>
                <w:rFonts w:ascii="仿宋_GB2312" w:eastAsia="仿宋_GB2312" w:hint="eastAsia"/>
                <w:sz w:val="24"/>
              </w:rPr>
            </w:pPr>
            <w:r>
              <w:rPr>
                <w:rFonts w:ascii="仿宋_GB2312" w:eastAsia="仿宋_GB2312" w:hint="eastAsia"/>
                <w:sz w:val="24"/>
              </w:rPr>
              <w:t>内容描述：</w:t>
            </w:r>
          </w:p>
        </w:tc>
      </w:tr>
      <w:tr w:rsidR="00865544" w:rsidTr="00684C40">
        <w:trPr>
          <w:cantSplit/>
          <w:trHeight w:val="1287"/>
        </w:trPr>
        <w:tc>
          <w:tcPr>
            <w:tcW w:w="458" w:type="dxa"/>
            <w:vMerge/>
            <w:vAlign w:val="center"/>
          </w:tcPr>
          <w:p w:rsidR="00865544" w:rsidRDefault="00865544" w:rsidP="00684C40">
            <w:pPr>
              <w:kinsoku w:val="0"/>
              <w:overflowPunct w:val="0"/>
              <w:adjustRightInd w:val="0"/>
              <w:snapToGrid w:val="0"/>
              <w:rPr>
                <w:rFonts w:ascii="仿宋_GB2312" w:eastAsia="仿宋_GB2312" w:hint="eastAsia"/>
                <w:sz w:val="24"/>
              </w:rPr>
            </w:pPr>
          </w:p>
        </w:tc>
        <w:tc>
          <w:tcPr>
            <w:tcW w:w="884" w:type="dxa"/>
            <w:gridSpan w:val="2"/>
            <w:vAlign w:val="center"/>
          </w:tcPr>
          <w:p w:rsidR="00865544" w:rsidRDefault="00865544" w:rsidP="00684C40">
            <w:pPr>
              <w:kinsoku w:val="0"/>
              <w:overflowPunct w:val="0"/>
              <w:adjustRightInd w:val="0"/>
              <w:snapToGrid w:val="0"/>
              <w:jc w:val="center"/>
              <w:rPr>
                <w:rFonts w:ascii="仿宋_GB2312" w:eastAsia="仿宋_GB2312" w:hint="eastAsia"/>
                <w:spacing w:val="-20"/>
                <w:sz w:val="24"/>
              </w:rPr>
            </w:pPr>
            <w:r>
              <w:rPr>
                <w:rFonts w:ascii="仿宋_GB2312" w:eastAsia="仿宋_GB2312" w:hint="eastAsia"/>
                <w:spacing w:val="-20"/>
                <w:sz w:val="24"/>
              </w:rPr>
              <w:t>所需</w:t>
            </w:r>
          </w:p>
          <w:p w:rsidR="00865544" w:rsidRDefault="00865544" w:rsidP="00684C40">
            <w:pPr>
              <w:kinsoku w:val="0"/>
              <w:overflowPunct w:val="0"/>
              <w:adjustRightInd w:val="0"/>
              <w:snapToGrid w:val="0"/>
              <w:jc w:val="center"/>
              <w:rPr>
                <w:rFonts w:ascii="仿宋_GB2312" w:eastAsia="仿宋_GB2312" w:hint="eastAsia"/>
                <w:spacing w:val="-20"/>
                <w:sz w:val="24"/>
              </w:rPr>
            </w:pPr>
            <w:r>
              <w:rPr>
                <w:rFonts w:ascii="仿宋_GB2312" w:eastAsia="仿宋_GB2312" w:hint="eastAsia"/>
                <w:spacing w:val="-20"/>
                <w:sz w:val="24"/>
              </w:rPr>
              <w:t>信息</w:t>
            </w:r>
          </w:p>
          <w:p w:rsidR="00865544" w:rsidRDefault="00865544" w:rsidP="00684C40">
            <w:pPr>
              <w:kinsoku w:val="0"/>
              <w:overflowPunct w:val="0"/>
              <w:adjustRightInd w:val="0"/>
              <w:snapToGrid w:val="0"/>
              <w:jc w:val="center"/>
              <w:rPr>
                <w:rFonts w:ascii="仿宋_GB2312" w:eastAsia="仿宋_GB2312" w:hint="eastAsia"/>
                <w:sz w:val="24"/>
              </w:rPr>
            </w:pPr>
            <w:r>
              <w:rPr>
                <w:rFonts w:ascii="仿宋_GB2312" w:eastAsia="仿宋_GB2312" w:hint="eastAsia"/>
                <w:spacing w:val="-20"/>
                <w:sz w:val="24"/>
              </w:rPr>
              <w:t>用途</w:t>
            </w:r>
          </w:p>
        </w:tc>
        <w:tc>
          <w:tcPr>
            <w:tcW w:w="8358" w:type="dxa"/>
            <w:gridSpan w:val="7"/>
            <w:vAlign w:val="center"/>
          </w:tcPr>
          <w:p w:rsidR="00865544" w:rsidRDefault="00865544" w:rsidP="00684C40">
            <w:pPr>
              <w:kinsoku w:val="0"/>
              <w:overflowPunct w:val="0"/>
              <w:adjustRightInd w:val="0"/>
              <w:snapToGrid w:val="0"/>
              <w:jc w:val="center"/>
              <w:rPr>
                <w:rFonts w:ascii="仿宋_GB2312" w:eastAsia="仿宋_GB2312" w:hint="eastAsia"/>
                <w:sz w:val="24"/>
              </w:rPr>
            </w:pPr>
          </w:p>
        </w:tc>
      </w:tr>
      <w:tr w:rsidR="00865544" w:rsidTr="00684C40">
        <w:trPr>
          <w:trHeight w:val="668"/>
        </w:trPr>
        <w:tc>
          <w:tcPr>
            <w:tcW w:w="458" w:type="dxa"/>
            <w:vMerge/>
            <w:vAlign w:val="center"/>
          </w:tcPr>
          <w:p w:rsidR="00865544" w:rsidRDefault="00865544" w:rsidP="00684C40">
            <w:pPr>
              <w:kinsoku w:val="0"/>
              <w:overflowPunct w:val="0"/>
              <w:adjustRightInd w:val="0"/>
              <w:snapToGrid w:val="0"/>
              <w:jc w:val="center"/>
              <w:rPr>
                <w:rFonts w:ascii="仿宋_GB2312" w:eastAsia="仿宋_GB2312" w:hint="eastAsia"/>
                <w:sz w:val="24"/>
              </w:rPr>
            </w:pPr>
          </w:p>
        </w:tc>
        <w:tc>
          <w:tcPr>
            <w:tcW w:w="2829" w:type="dxa"/>
            <w:gridSpan w:val="4"/>
            <w:vAlign w:val="center"/>
          </w:tcPr>
          <w:p w:rsidR="00865544" w:rsidRDefault="00865544" w:rsidP="00684C40">
            <w:pPr>
              <w:kinsoku w:val="0"/>
              <w:overflowPunct w:val="0"/>
              <w:adjustRightInd w:val="0"/>
              <w:snapToGrid w:val="0"/>
              <w:jc w:val="center"/>
              <w:rPr>
                <w:rFonts w:ascii="仿宋_GB2312" w:eastAsia="仿宋_GB2312" w:hint="eastAsia"/>
                <w:sz w:val="24"/>
              </w:rPr>
            </w:pPr>
            <w:r>
              <w:rPr>
                <w:rFonts w:ascii="仿宋_GB2312" w:eastAsia="仿宋_GB2312" w:hint="eastAsia"/>
                <w:sz w:val="24"/>
              </w:rPr>
              <w:t>信息的载体形式</w:t>
            </w:r>
          </w:p>
          <w:p w:rsidR="00865544" w:rsidRDefault="00865544" w:rsidP="00684C40">
            <w:pPr>
              <w:kinsoku w:val="0"/>
              <w:overflowPunct w:val="0"/>
              <w:adjustRightInd w:val="0"/>
              <w:snapToGrid w:val="0"/>
              <w:jc w:val="center"/>
              <w:rPr>
                <w:rFonts w:ascii="仿宋_GB2312" w:eastAsia="仿宋_GB2312" w:hint="eastAsia"/>
                <w:sz w:val="24"/>
              </w:rPr>
            </w:pPr>
            <w:r>
              <w:rPr>
                <w:rFonts w:ascii="仿宋_GB2312" w:eastAsia="仿宋_GB2312" w:hint="eastAsia"/>
                <w:sz w:val="24"/>
              </w:rPr>
              <w:t>（单选）</w:t>
            </w:r>
          </w:p>
        </w:tc>
        <w:tc>
          <w:tcPr>
            <w:tcW w:w="6413" w:type="dxa"/>
            <w:gridSpan w:val="5"/>
            <w:vAlign w:val="center"/>
          </w:tcPr>
          <w:p w:rsidR="00865544" w:rsidRDefault="00865544" w:rsidP="00684C40">
            <w:pPr>
              <w:kinsoku w:val="0"/>
              <w:overflowPunct w:val="0"/>
              <w:adjustRightInd w:val="0"/>
              <w:snapToGrid w:val="0"/>
              <w:rPr>
                <w:rFonts w:ascii="仿宋_GB2312" w:eastAsia="仿宋_GB2312" w:hint="eastAsia"/>
                <w:sz w:val="24"/>
              </w:rPr>
            </w:pPr>
            <w:r>
              <w:rPr>
                <w:rFonts w:ascii="仿宋_GB2312" w:eastAsia="仿宋_GB2312" w:hint="eastAsia"/>
                <w:sz w:val="32"/>
                <w:szCs w:val="32"/>
              </w:rPr>
              <w:t>□</w:t>
            </w:r>
            <w:r>
              <w:rPr>
                <w:rFonts w:ascii="仿宋_GB2312" w:eastAsia="仿宋_GB2312" w:hint="eastAsia"/>
                <w:sz w:val="24"/>
              </w:rPr>
              <w:t xml:space="preserve">纸制  </w:t>
            </w:r>
            <w:r>
              <w:rPr>
                <w:rFonts w:ascii="仿宋_GB2312" w:eastAsia="仿宋_GB2312" w:hint="eastAsia"/>
                <w:sz w:val="32"/>
                <w:szCs w:val="32"/>
              </w:rPr>
              <w:t>□</w:t>
            </w:r>
            <w:r>
              <w:rPr>
                <w:rFonts w:ascii="仿宋_GB2312" w:eastAsia="仿宋_GB2312" w:hint="eastAsia"/>
                <w:sz w:val="24"/>
              </w:rPr>
              <w:t>电子邮件</w:t>
            </w:r>
          </w:p>
        </w:tc>
      </w:tr>
      <w:tr w:rsidR="00865544" w:rsidTr="00684C40">
        <w:trPr>
          <w:trHeight w:val="562"/>
        </w:trPr>
        <w:tc>
          <w:tcPr>
            <w:tcW w:w="458" w:type="dxa"/>
            <w:vMerge/>
            <w:vAlign w:val="center"/>
          </w:tcPr>
          <w:p w:rsidR="00865544" w:rsidRDefault="00865544" w:rsidP="00684C40">
            <w:pPr>
              <w:kinsoku w:val="0"/>
              <w:overflowPunct w:val="0"/>
              <w:adjustRightInd w:val="0"/>
              <w:snapToGrid w:val="0"/>
              <w:jc w:val="center"/>
              <w:rPr>
                <w:rFonts w:ascii="仿宋_GB2312" w:eastAsia="仿宋_GB2312" w:hint="eastAsia"/>
                <w:sz w:val="24"/>
              </w:rPr>
            </w:pPr>
          </w:p>
        </w:tc>
        <w:tc>
          <w:tcPr>
            <w:tcW w:w="2829" w:type="dxa"/>
            <w:gridSpan w:val="4"/>
            <w:vAlign w:val="center"/>
          </w:tcPr>
          <w:p w:rsidR="00865544" w:rsidRDefault="00865544" w:rsidP="00684C40">
            <w:pPr>
              <w:kinsoku w:val="0"/>
              <w:overflowPunct w:val="0"/>
              <w:adjustRightInd w:val="0"/>
              <w:snapToGrid w:val="0"/>
              <w:jc w:val="center"/>
              <w:rPr>
                <w:rFonts w:ascii="仿宋_GB2312" w:eastAsia="仿宋_GB2312" w:hint="eastAsia"/>
                <w:sz w:val="24"/>
              </w:rPr>
            </w:pPr>
            <w:r>
              <w:rPr>
                <w:rFonts w:ascii="仿宋_GB2312" w:eastAsia="仿宋_GB2312" w:hint="eastAsia"/>
                <w:sz w:val="24"/>
              </w:rPr>
              <w:t>信息的获取方式</w:t>
            </w:r>
          </w:p>
          <w:p w:rsidR="00865544" w:rsidRDefault="00865544" w:rsidP="00684C40">
            <w:pPr>
              <w:kinsoku w:val="0"/>
              <w:overflowPunct w:val="0"/>
              <w:adjustRightInd w:val="0"/>
              <w:snapToGrid w:val="0"/>
              <w:jc w:val="center"/>
              <w:rPr>
                <w:rFonts w:ascii="仿宋_GB2312" w:eastAsia="仿宋_GB2312" w:hint="eastAsia"/>
                <w:sz w:val="24"/>
              </w:rPr>
            </w:pPr>
            <w:r>
              <w:rPr>
                <w:rFonts w:ascii="仿宋_GB2312" w:eastAsia="仿宋_GB2312" w:hint="eastAsia"/>
                <w:sz w:val="24"/>
              </w:rPr>
              <w:t>（单选）</w:t>
            </w:r>
          </w:p>
        </w:tc>
        <w:tc>
          <w:tcPr>
            <w:tcW w:w="6413" w:type="dxa"/>
            <w:gridSpan w:val="5"/>
            <w:vAlign w:val="center"/>
          </w:tcPr>
          <w:p w:rsidR="00865544" w:rsidRDefault="00865544" w:rsidP="00684C40">
            <w:pPr>
              <w:kinsoku w:val="0"/>
              <w:overflowPunct w:val="0"/>
              <w:adjustRightInd w:val="0"/>
              <w:snapToGrid w:val="0"/>
              <w:spacing w:line="320" w:lineRule="exact"/>
              <w:jc w:val="left"/>
              <w:rPr>
                <w:rFonts w:ascii="仿宋_GB2312" w:eastAsia="仿宋_GB2312" w:hint="eastAsia"/>
                <w:sz w:val="24"/>
              </w:rPr>
            </w:pPr>
            <w:r>
              <w:rPr>
                <w:rFonts w:ascii="仿宋_GB2312" w:eastAsia="仿宋_GB2312" w:hint="eastAsia"/>
                <w:sz w:val="32"/>
                <w:szCs w:val="32"/>
              </w:rPr>
              <w:t>□</w:t>
            </w:r>
            <w:r>
              <w:rPr>
                <w:rFonts w:ascii="仿宋_GB2312" w:eastAsia="仿宋_GB2312" w:hint="eastAsia"/>
                <w:sz w:val="24"/>
              </w:rPr>
              <w:t xml:space="preserve">邮寄  </w:t>
            </w:r>
            <w:r>
              <w:rPr>
                <w:rFonts w:ascii="仿宋_GB2312" w:eastAsia="仿宋_GB2312" w:hint="eastAsia"/>
                <w:sz w:val="32"/>
                <w:szCs w:val="32"/>
              </w:rPr>
              <w:t>□</w:t>
            </w:r>
            <w:r>
              <w:rPr>
                <w:rFonts w:ascii="仿宋_GB2312" w:eastAsia="仿宋_GB2312" w:hint="eastAsia"/>
                <w:sz w:val="24"/>
              </w:rPr>
              <w:t xml:space="preserve">电子邮件  </w:t>
            </w:r>
            <w:r>
              <w:rPr>
                <w:rFonts w:ascii="仿宋_GB2312" w:eastAsia="仿宋_GB2312" w:hint="eastAsia"/>
                <w:sz w:val="32"/>
                <w:szCs w:val="32"/>
              </w:rPr>
              <w:t>□</w:t>
            </w:r>
            <w:r>
              <w:rPr>
                <w:rFonts w:ascii="仿宋_GB2312" w:eastAsia="仿宋_GB2312" w:hint="eastAsia"/>
                <w:sz w:val="24"/>
              </w:rPr>
              <w:t xml:space="preserve">传真  </w:t>
            </w:r>
            <w:r>
              <w:rPr>
                <w:rFonts w:ascii="仿宋_GB2312" w:eastAsia="仿宋_GB2312" w:hint="eastAsia"/>
                <w:sz w:val="32"/>
                <w:szCs w:val="32"/>
              </w:rPr>
              <w:t>□</w:t>
            </w:r>
            <w:r>
              <w:rPr>
                <w:rFonts w:ascii="仿宋_GB2312" w:eastAsia="仿宋_GB2312" w:hint="eastAsia"/>
                <w:sz w:val="24"/>
              </w:rPr>
              <w:t xml:space="preserve">自行领取 </w:t>
            </w:r>
          </w:p>
        </w:tc>
      </w:tr>
      <w:tr w:rsidR="00865544" w:rsidTr="00684C40">
        <w:trPr>
          <w:trHeight w:val="892"/>
        </w:trPr>
        <w:tc>
          <w:tcPr>
            <w:tcW w:w="3287" w:type="dxa"/>
            <w:gridSpan w:val="5"/>
            <w:vAlign w:val="center"/>
          </w:tcPr>
          <w:p w:rsidR="00865544" w:rsidRDefault="00865544" w:rsidP="00684C40">
            <w:pPr>
              <w:kinsoku w:val="0"/>
              <w:overflowPunct w:val="0"/>
              <w:adjustRightInd w:val="0"/>
              <w:snapToGrid w:val="0"/>
              <w:jc w:val="center"/>
              <w:rPr>
                <w:rFonts w:ascii="仿宋_GB2312" w:eastAsia="仿宋_GB2312" w:hint="eastAsia"/>
                <w:sz w:val="24"/>
              </w:rPr>
            </w:pPr>
            <w:r>
              <w:rPr>
                <w:rFonts w:ascii="仿宋_GB2312" w:eastAsia="仿宋_GB2312" w:hint="eastAsia"/>
                <w:sz w:val="24"/>
              </w:rPr>
              <w:t>申请人或代理人</w:t>
            </w:r>
          </w:p>
          <w:p w:rsidR="00865544" w:rsidRDefault="00865544" w:rsidP="00684C40">
            <w:pPr>
              <w:kinsoku w:val="0"/>
              <w:overflowPunct w:val="0"/>
              <w:adjustRightInd w:val="0"/>
              <w:snapToGrid w:val="0"/>
              <w:jc w:val="center"/>
              <w:rPr>
                <w:rFonts w:ascii="仿宋_GB2312" w:eastAsia="仿宋_GB2312" w:hint="eastAsia"/>
                <w:sz w:val="24"/>
              </w:rPr>
            </w:pPr>
            <w:r>
              <w:rPr>
                <w:rFonts w:ascii="仿宋_GB2312" w:eastAsia="仿宋_GB2312" w:hint="eastAsia"/>
                <w:sz w:val="24"/>
              </w:rPr>
              <w:t>签 名（盖章）</w:t>
            </w:r>
          </w:p>
        </w:tc>
        <w:tc>
          <w:tcPr>
            <w:tcW w:w="2094" w:type="dxa"/>
            <w:vAlign w:val="center"/>
          </w:tcPr>
          <w:p w:rsidR="00865544" w:rsidRDefault="00865544" w:rsidP="00684C40">
            <w:pPr>
              <w:kinsoku w:val="0"/>
              <w:overflowPunct w:val="0"/>
              <w:jc w:val="center"/>
              <w:rPr>
                <w:rFonts w:ascii="仿宋_GB2312" w:eastAsia="仿宋_GB2312"/>
                <w:sz w:val="24"/>
              </w:rPr>
            </w:pPr>
          </w:p>
          <w:p w:rsidR="00865544" w:rsidRDefault="00865544" w:rsidP="00684C40">
            <w:pPr>
              <w:kinsoku w:val="0"/>
              <w:overflowPunct w:val="0"/>
              <w:adjustRightInd w:val="0"/>
              <w:snapToGrid w:val="0"/>
              <w:jc w:val="center"/>
              <w:rPr>
                <w:rFonts w:ascii="仿宋_GB2312" w:eastAsia="仿宋_GB2312" w:hint="eastAsia"/>
                <w:sz w:val="24"/>
              </w:rPr>
            </w:pPr>
          </w:p>
        </w:tc>
        <w:tc>
          <w:tcPr>
            <w:tcW w:w="1341" w:type="dxa"/>
            <w:vAlign w:val="center"/>
          </w:tcPr>
          <w:p w:rsidR="00865544" w:rsidRDefault="00865544" w:rsidP="00684C40">
            <w:pPr>
              <w:kinsoku w:val="0"/>
              <w:overflowPunct w:val="0"/>
              <w:adjustRightInd w:val="0"/>
              <w:snapToGrid w:val="0"/>
              <w:jc w:val="center"/>
              <w:rPr>
                <w:rFonts w:ascii="仿宋_GB2312" w:eastAsia="仿宋_GB2312" w:hint="eastAsia"/>
                <w:sz w:val="24"/>
              </w:rPr>
            </w:pPr>
            <w:r>
              <w:rPr>
                <w:rFonts w:ascii="仿宋_GB2312" w:eastAsia="仿宋_GB2312" w:hint="eastAsia"/>
                <w:sz w:val="24"/>
              </w:rPr>
              <w:t>申请时间</w:t>
            </w:r>
          </w:p>
        </w:tc>
        <w:tc>
          <w:tcPr>
            <w:tcW w:w="2978" w:type="dxa"/>
            <w:gridSpan w:val="3"/>
            <w:vAlign w:val="center"/>
          </w:tcPr>
          <w:p w:rsidR="00865544" w:rsidRDefault="00865544" w:rsidP="00684C40">
            <w:pPr>
              <w:kinsoku w:val="0"/>
              <w:overflowPunct w:val="0"/>
              <w:adjustRightInd w:val="0"/>
              <w:snapToGrid w:val="0"/>
              <w:ind w:firstLineChars="350" w:firstLine="840"/>
              <w:rPr>
                <w:rFonts w:ascii="仿宋_GB2312" w:eastAsia="仿宋_GB2312" w:hint="eastAsia"/>
                <w:sz w:val="24"/>
              </w:rPr>
            </w:pPr>
            <w:r>
              <w:rPr>
                <w:rFonts w:ascii="仿宋_GB2312" w:eastAsia="仿宋_GB2312" w:hint="eastAsia"/>
                <w:sz w:val="24"/>
              </w:rPr>
              <w:t>年    月     日</w:t>
            </w:r>
          </w:p>
        </w:tc>
      </w:tr>
      <w:tr w:rsidR="00865544" w:rsidTr="00684C40">
        <w:trPr>
          <w:trHeight w:val="1234"/>
        </w:trPr>
        <w:tc>
          <w:tcPr>
            <w:tcW w:w="9700" w:type="dxa"/>
            <w:gridSpan w:val="10"/>
            <w:vAlign w:val="center"/>
          </w:tcPr>
          <w:p w:rsidR="00865544" w:rsidRDefault="00865544" w:rsidP="00684C40">
            <w:pPr>
              <w:tabs>
                <w:tab w:val="left" w:pos="3209"/>
              </w:tabs>
              <w:kinsoku w:val="0"/>
              <w:overflowPunct w:val="0"/>
              <w:adjustRightInd w:val="0"/>
              <w:snapToGrid w:val="0"/>
              <w:ind w:left="-5"/>
              <w:jc w:val="left"/>
              <w:rPr>
                <w:rFonts w:ascii="楷体_GB2312" w:eastAsia="楷体_GB2312" w:hAnsi="华文中宋" w:hint="eastAsia"/>
                <w:sz w:val="24"/>
              </w:rPr>
            </w:pPr>
            <w:r>
              <w:rPr>
                <w:rFonts w:ascii="黑体" w:eastAsia="黑体" w:hAnsi="黑体" w:cs="黑体" w:hint="eastAsia"/>
                <w:sz w:val="24"/>
              </w:rPr>
              <w:t>备注：</w:t>
            </w:r>
            <w:r>
              <w:rPr>
                <w:rFonts w:ascii="楷体_GB2312" w:eastAsia="楷体_GB2312" w:hAnsi="宋体" w:hint="eastAsia"/>
                <w:color w:val="000000"/>
                <w:sz w:val="24"/>
              </w:rPr>
              <w:t>1.</w:t>
            </w:r>
            <w:r>
              <w:rPr>
                <w:rFonts w:ascii="楷体_GB2312" w:eastAsia="楷体_GB2312" w:hAnsi="华文中宋" w:hint="eastAsia"/>
                <w:sz w:val="24"/>
              </w:rPr>
              <w:t>申请表内容应真实有效，同时申请人对所填信息的真实性负责；</w:t>
            </w:r>
          </w:p>
          <w:p w:rsidR="00865544" w:rsidRDefault="00865544" w:rsidP="00684C40">
            <w:pPr>
              <w:tabs>
                <w:tab w:val="left" w:pos="3209"/>
              </w:tabs>
              <w:kinsoku w:val="0"/>
              <w:overflowPunct w:val="0"/>
              <w:adjustRightInd w:val="0"/>
              <w:snapToGrid w:val="0"/>
              <w:ind w:left="-5" w:firstLineChars="300" w:firstLine="720"/>
              <w:jc w:val="left"/>
              <w:rPr>
                <w:rFonts w:ascii="仿宋_GB2312" w:eastAsia="仿宋_GB2312" w:hint="eastAsia"/>
                <w:sz w:val="24"/>
              </w:rPr>
            </w:pPr>
            <w:r>
              <w:rPr>
                <w:rFonts w:ascii="仿宋_GB2312" w:eastAsia="仿宋_GB2312" w:hint="eastAsia"/>
                <w:sz w:val="24"/>
              </w:rPr>
              <w:t>2.</w:t>
            </w:r>
            <w:r>
              <w:rPr>
                <w:rFonts w:ascii="楷体_GB2312" w:eastAsia="楷体_GB2312" w:hAnsi="宋体" w:hint="eastAsia"/>
                <w:color w:val="000000"/>
                <w:sz w:val="24"/>
              </w:rPr>
              <w:t>提交申请表时，公民须提交身份证正反两面复印件，法人或其他组织须提交组织机构代码证或工商营业执照复印件。</w:t>
            </w:r>
          </w:p>
        </w:tc>
      </w:tr>
    </w:tbl>
    <w:p w:rsidR="006020AF" w:rsidRPr="00865544" w:rsidRDefault="006020AF" w:rsidP="00865544">
      <w:pPr>
        <w:ind w:firstLineChars="200" w:firstLine="640"/>
        <w:rPr>
          <w:rFonts w:ascii="仿宋_GB2312" w:eastAsia="仿宋_GB2312" w:hAnsi="Arial" w:cs="Arial"/>
          <w:color w:val="000000"/>
          <w:kern w:val="0"/>
          <w:sz w:val="32"/>
          <w:szCs w:val="32"/>
        </w:rPr>
      </w:pPr>
      <w:bookmarkStart w:id="0" w:name="_GoBack"/>
      <w:bookmarkEnd w:id="0"/>
    </w:p>
    <w:sectPr w:rsidR="006020AF" w:rsidRPr="008655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panose1 w:val="02000000000000000000"/>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544"/>
    <w:rsid w:val="006020AF"/>
    <w:rsid w:val="00865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554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554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01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415</Words>
  <Characters>2368</Characters>
  <Application>Microsoft Office Word</Application>
  <DocSecurity>0</DocSecurity>
  <Lines>19</Lines>
  <Paragraphs>5</Paragraphs>
  <ScaleCrop>false</ScaleCrop>
  <Company/>
  <LinksUpToDate>false</LinksUpToDate>
  <CharactersWithSpaces>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dc:creator>
  <cp:lastModifiedBy>tz</cp:lastModifiedBy>
  <cp:revision>1</cp:revision>
  <dcterms:created xsi:type="dcterms:W3CDTF">2023-03-27T02:42:00Z</dcterms:created>
  <dcterms:modified xsi:type="dcterms:W3CDTF">2023-03-27T02:47:00Z</dcterms:modified>
</cp:coreProperties>
</file>