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ascii="方正黑体_GBK" w:hAnsi="Tahoma" w:eastAsia="方正黑体_GBK" w:cs="Tahoma"/>
          <w:kern w:val="0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ascii="方正黑体_GBK" w:hAnsi="宋体" w:eastAsia="方正黑体_GBK"/>
          <w:sz w:val="32"/>
          <w:szCs w:val="32"/>
        </w:rPr>
        <w:t>2</w:t>
      </w:r>
      <w:r>
        <w:rPr>
          <w:rFonts w:hint="eastAsia" w:ascii="方正黑体_GBK" w:hAnsi="宋体" w:eastAsia="方正黑体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ascii="黑体" w:hAnsi="宋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_GBK" w:hAnsi="宋体" w:eastAsia="方正小标宋_GBK" w:cs="Tahoma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Tahoma"/>
          <w:kern w:val="0"/>
          <w:sz w:val="44"/>
          <w:szCs w:val="44"/>
          <w:lang w:eastAsia="zh-CN"/>
        </w:rPr>
        <w:t>中共宽城满族自治县纪律检查委员会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小标宋_GBK" w:hAnsi="宋体" w:eastAsia="方正小标宋_GBK" w:cs="Tahoma"/>
          <w:kern w:val="0"/>
          <w:sz w:val="44"/>
          <w:szCs w:val="44"/>
        </w:rPr>
        <w:t>部门年度项目</w:t>
      </w:r>
      <w:r>
        <w:rPr>
          <w:rFonts w:hint="eastAsia" w:ascii="方正小标宋_GBK" w:hAnsi="宋体" w:eastAsia="方正小标宋_GBK"/>
          <w:sz w:val="44"/>
          <w:szCs w:val="44"/>
        </w:rPr>
        <w:t>绩效自评工作报告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ascii="仿宋_GB2312" w:hAnsi="宋体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一、绩效自评工作组织开展情况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为加强部门项目支出绩效管理，提高财政资金使用效益和公共服务质量，根据《中华人民共和国预算法》、《中共宽城满族自治县委 宽城满族自治县人民政府关于全面实施预算绩效管理的实施意见》（宽发〔2019〕5号）有关规定，</w:t>
      </w:r>
      <w:r>
        <w:rPr>
          <w:rFonts w:hint="eastAsia" w:ascii="仿宋_GB2312" w:eastAsia="仿宋_GB2312"/>
          <w:sz w:val="32"/>
          <w:szCs w:val="32"/>
          <w:lang w:eastAsia="zh-CN"/>
        </w:rPr>
        <w:t>我部门接到自评通知后，结合实际情况制定了绩效评价方案，形成本绩效自评报告。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二、绩效目标实现情况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度，我单位人员支出预算数为913.28万元，执行数为1137.71万元，完成预算的125%。公用支出预算数为399.95万元，执行数为506.91万元，完成预算的127%。共有专项资金6个，合计预算资金共计358万元。总执行数为218万元，完成预算的61%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根据年初设定的绩效目标，大案要案专项全年预算数为100万元，执行数为100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完成预算的100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%。巡察项目全年预算数为100万元，执行数为33万元，完成预算的33%。公务用车购置全年预算数为18万元，执行数为18万元，完成预算的100%。内网计算机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全年预算数为70万元，执行数为67万元，完成预算的96%。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项目绩效自评综述：在项目资金使用中，我部门严格执行相关程序规定和审批手续，确保使用规范，充分发挥财政资金的最大使用效益。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三、绩效目标设定质量情况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kinsoku/>
        <w:wordWrap/>
        <w:overflowPunct w:val="0"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根据新《中华人民共和国预算法》对预算绩效管理的新要求，我单位以提升财政资金预算绩效为主线，以绩效目标实现为导向，加强预算绩效管理建设，开展了202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度一般公共预算绩效目标自评，自评覆盖率达到100%。在预算执行、预算管理方面，严格遵守各项财经纪律，强化内部管理，完善财务制度。规范管理体制，做到有章可循，违章必究，有效地加强了对机关内部的人、财、物的管理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kinsoku/>
        <w:wordWrap/>
        <w:overflowPunct w:val="0"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在审查调查工作中发挥了较好的作用。本年度本着</w:t>
      </w:r>
      <w:r>
        <w:rPr>
          <w:rFonts w:ascii="仿宋" w:hAnsi="仿宋" w:eastAsia="仿宋"/>
          <w:sz w:val="32"/>
          <w:szCs w:val="32"/>
        </w:rPr>
        <w:t>突出审查调查重点，强化惩处震慑。盯住关键少数和重点领域、关键环节关键岗位，严肃查处</w:t>
      </w:r>
      <w:r>
        <w:rPr>
          <w:rFonts w:hint="eastAsia" w:ascii="仿宋" w:hAnsi="仿宋" w:eastAsia="仿宋"/>
          <w:sz w:val="32"/>
          <w:szCs w:val="32"/>
        </w:rPr>
        <w:t>了一大批党员</w:t>
      </w:r>
      <w:r>
        <w:rPr>
          <w:rFonts w:ascii="仿宋" w:hAnsi="仿宋" w:eastAsia="仿宋"/>
          <w:sz w:val="32"/>
          <w:szCs w:val="32"/>
        </w:rPr>
        <w:t>领导干部违纪违法案件</w:t>
      </w:r>
      <w:r>
        <w:rPr>
          <w:rFonts w:hint="eastAsia" w:ascii="仿宋" w:hAnsi="仿宋" w:eastAsia="仿宋" w:cs="宋体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案件查处率达到8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%以上，通过案件的查处使部分干部能够认识到违纪的重要性，违纪现象较以前有所下降，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全县党员干部纪规矩意识显著增强。</w:t>
      </w:r>
      <w:r>
        <w:rPr>
          <w:rFonts w:hint="eastAsia" w:ascii="仿宋" w:hAnsi="仿宋" w:eastAsia="仿宋"/>
          <w:sz w:val="32"/>
          <w:szCs w:val="32"/>
        </w:rPr>
        <w:t>老百姓对案件的办理情况满意率到达8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kinsoku/>
        <w:wordWrap/>
        <w:overflowPunct w:val="0"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仿宋" w:hAnsi="仿宋" w:eastAsia="仿宋" w:cs="??_GB2312"/>
          <w:sz w:val="32"/>
          <w:szCs w:val="32"/>
        </w:rPr>
      </w:pPr>
      <w:r>
        <w:rPr>
          <w:rFonts w:hint="eastAsia" w:ascii="仿宋" w:hAnsi="仿宋" w:eastAsia="仿宋" w:cs="??_GB2312"/>
          <w:sz w:val="32"/>
          <w:szCs w:val="32"/>
        </w:rPr>
        <w:t>较好的完成本年度纪检监察机制改革，实现派驻机构改革。</w:t>
      </w:r>
      <w:r>
        <w:rPr>
          <w:rFonts w:hint="eastAsia" w:ascii="仿宋" w:hAnsi="仿宋" w:eastAsia="仿宋" w:cs="宋体"/>
          <w:sz w:val="32"/>
          <w:szCs w:val="32"/>
        </w:rPr>
        <w:t>对全县党和国家机关、群团组织、人大机关等所有县直部门进行综合派驻。按照业务相近、相关的原则对全县所有县直部门进行分组，并确定一个单位为派驻组驻在部门，派驻纪检监察组对综合派驻部门进行联系和监督，实现派驻监督全覆盖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kinsoku/>
        <w:wordWrap/>
        <w:overflowPunct w:val="0"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实现巡察全覆盖，坚持发现问题与整改落实并重。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kinsoku/>
        <w:wordWrap/>
        <w:overflowPunct w:val="0"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常规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巡察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、专项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巡察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、上下联动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巡察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等方式</w:t>
      </w:r>
      <w:r>
        <w:rPr>
          <w:rFonts w:hint="eastAsia" w:ascii="仿宋" w:hAnsi="仿宋" w:eastAsia="仿宋" w:cs="仿宋"/>
          <w:bCs/>
          <w:sz w:val="32"/>
          <w:szCs w:val="32"/>
        </w:rPr>
        <w:t>持续推动全覆盖。在制定全县巡察规划时与市委巡察办先行沟通、有序衔接，做到市县巡察工作一体谋划、一体推进。做好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“后半篇”文章，发挥叠加效应。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0"/>
        </w:pBdr>
        <w:kinsoku/>
        <w:wordWrap/>
        <w:overflowPunct w:val="0"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四、整改措施及结果应用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kinsoku/>
        <w:wordWrap/>
        <w:overflowPunct w:val="0"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问题一、预算管理意识有待于进一步增强。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kinsoku/>
        <w:wordWrap/>
        <w:overflowPunct w:val="0"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改进：1.强化预算管理的重视程度。加强领导，提高认识，进一步增强财务人员预算管理意识，增强其参与预算绩效管理的积极性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kinsoku/>
        <w:wordWrap/>
        <w:overflowPunct w:val="0"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强化预算执行及绩效管理制度，强化预算人员素质能力。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kinsoku/>
        <w:wordWrap/>
        <w:overflowPunct w:val="0"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问题二、预算编制水平有待于提高。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kinsoku/>
        <w:wordWrap/>
        <w:overflowPunct w:val="0"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改进：1.不断加强学习，提高编制预算的水平。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0"/>
        </w:pBdr>
        <w:kinsoku/>
        <w:wordWrap/>
        <w:overflowPunct w:val="0"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财务人员对本单位财务进行全局性把握，做好预算编制参考数据及信息的收集整理工作。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kinsoku/>
        <w:wordWrap/>
        <w:overflowPunct w:val="0"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" w:hAnsi="仿宋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在今后的工作中我部门会深入学习</w:t>
      </w:r>
      <w:r>
        <w:rPr>
          <w:rFonts w:hint="eastAsia" w:ascii="仿宋_GB2312" w:eastAsia="仿宋_GB2312"/>
          <w:sz w:val="32"/>
          <w:szCs w:val="32"/>
        </w:rPr>
        <w:t>《中华人民共和国预算法》</w:t>
      </w:r>
      <w:r>
        <w:rPr>
          <w:rFonts w:hint="eastAsia" w:ascii="仿宋_GB2312" w:eastAsia="仿宋_GB2312"/>
          <w:sz w:val="32"/>
          <w:szCs w:val="32"/>
          <w:lang w:eastAsia="zh-CN"/>
        </w:rPr>
        <w:t>等相关法律法规，进一步完善预算支出责任制度。将责任落实到岗，任务落实到人。深化预算执行率与预算编制有机结合。将上一年预算执行情况作为下一年预算编制的依据，严格控制下一年预算资金。合理安排资金使用，使预算资金发挥最大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kinsoku/>
        <w:wordWrap/>
        <w:overflowPunct w:val="0"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kinsoku/>
        <w:wordWrap/>
        <w:overflowPunct w:val="0"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numPr>
          <w:ilvl w:val="0"/>
          <w:numId w:val="0"/>
        </w:numPr>
        <w:pBdr>
          <w:bottom w:val="single" w:color="FFFFFF" w:sz="4" w:space="30"/>
        </w:pBdr>
        <w:overflowPunct w:val="0"/>
        <w:adjustRightInd w:val="0"/>
        <w:spacing w:line="560" w:lineRule="exact"/>
        <w:ind w:firstLine="1920" w:firstLineChars="600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中国共产党宽城满族自治县纪律检查委员会</w:t>
      </w:r>
    </w:p>
    <w:p>
      <w:pPr>
        <w:numPr>
          <w:ilvl w:val="0"/>
          <w:numId w:val="0"/>
        </w:numPr>
        <w:pBdr>
          <w:bottom w:val="single" w:color="FFFFFF" w:sz="4" w:space="30"/>
        </w:pBdr>
        <w:overflowPunct w:val="0"/>
        <w:adjustRightInd w:val="0"/>
        <w:spacing w:line="560" w:lineRule="exact"/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 xml:space="preserve">                                        </w:t>
      </w:r>
    </w:p>
    <w:p>
      <w:pPr>
        <w:numPr>
          <w:ilvl w:val="0"/>
          <w:numId w:val="0"/>
        </w:numPr>
        <w:pBdr>
          <w:bottom w:val="single" w:color="FFFFFF" w:sz="4" w:space="30"/>
        </w:pBdr>
        <w:overflowPunct w:val="0"/>
        <w:adjustRightInd w:val="0"/>
        <w:spacing w:line="560" w:lineRule="exact"/>
        <w:rPr>
          <w:rFonts w:hint="default" w:ascii="仿宋_GB2312" w:hAnsi="宋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 xml:space="preserve">                                   2023年2月24日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20" w:firstLineChars="200"/>
        <w:textAlignment w:val="auto"/>
        <w:rPr>
          <w:rFonts w:ascii="仿宋_GB2312" w:eastAsia="仿宋_GB2312"/>
        </w:rPr>
      </w:pPr>
    </w:p>
    <w:sectPr>
      <w:pgSz w:w="11906" w:h="16838"/>
      <w:pgMar w:top="1701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98F0A"/>
    <w:multiLevelType w:val="singleLevel"/>
    <w:tmpl w:val="69098F0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DZiZWIzMTQ5NWJlODAwZDUxMzVhZWEwNGU0NWYifQ=="/>
  </w:docVars>
  <w:rsids>
    <w:rsidRoot w:val="00EF16A3"/>
    <w:rsid w:val="00116B77"/>
    <w:rsid w:val="001627CF"/>
    <w:rsid w:val="00176210"/>
    <w:rsid w:val="00197168"/>
    <w:rsid w:val="001B2DD3"/>
    <w:rsid w:val="001D2D4C"/>
    <w:rsid w:val="003426C6"/>
    <w:rsid w:val="00383AC5"/>
    <w:rsid w:val="003B412A"/>
    <w:rsid w:val="00432709"/>
    <w:rsid w:val="00491FCD"/>
    <w:rsid w:val="004E6C05"/>
    <w:rsid w:val="004F6F9F"/>
    <w:rsid w:val="00546BCB"/>
    <w:rsid w:val="00597732"/>
    <w:rsid w:val="005C236C"/>
    <w:rsid w:val="005E6EC9"/>
    <w:rsid w:val="00665896"/>
    <w:rsid w:val="0071336C"/>
    <w:rsid w:val="0071475B"/>
    <w:rsid w:val="00793214"/>
    <w:rsid w:val="00793D1A"/>
    <w:rsid w:val="007D43DA"/>
    <w:rsid w:val="007E50DB"/>
    <w:rsid w:val="007E661D"/>
    <w:rsid w:val="007F5EE6"/>
    <w:rsid w:val="0081530B"/>
    <w:rsid w:val="00867186"/>
    <w:rsid w:val="008C31C3"/>
    <w:rsid w:val="008E0E58"/>
    <w:rsid w:val="00941865"/>
    <w:rsid w:val="00956836"/>
    <w:rsid w:val="00986803"/>
    <w:rsid w:val="0099577A"/>
    <w:rsid w:val="009B7ED4"/>
    <w:rsid w:val="009F1522"/>
    <w:rsid w:val="00A06D88"/>
    <w:rsid w:val="00AB70A8"/>
    <w:rsid w:val="00AF5C06"/>
    <w:rsid w:val="00B8177D"/>
    <w:rsid w:val="00B86365"/>
    <w:rsid w:val="00BE032C"/>
    <w:rsid w:val="00C242EC"/>
    <w:rsid w:val="00CE156F"/>
    <w:rsid w:val="00DE50A2"/>
    <w:rsid w:val="00DF6FF4"/>
    <w:rsid w:val="00E13486"/>
    <w:rsid w:val="00E17D5D"/>
    <w:rsid w:val="00E61BFC"/>
    <w:rsid w:val="00E841B7"/>
    <w:rsid w:val="00ED5E84"/>
    <w:rsid w:val="00EF16A3"/>
    <w:rsid w:val="00F05477"/>
    <w:rsid w:val="00F57E52"/>
    <w:rsid w:val="00FC020E"/>
    <w:rsid w:val="00FD1044"/>
    <w:rsid w:val="010A478A"/>
    <w:rsid w:val="016245C6"/>
    <w:rsid w:val="01D26574"/>
    <w:rsid w:val="01E52B01"/>
    <w:rsid w:val="02223D56"/>
    <w:rsid w:val="02C92423"/>
    <w:rsid w:val="02E42484"/>
    <w:rsid w:val="03FD05D6"/>
    <w:rsid w:val="040000C7"/>
    <w:rsid w:val="04441D61"/>
    <w:rsid w:val="046B19E4"/>
    <w:rsid w:val="04A24CDA"/>
    <w:rsid w:val="04AE7B23"/>
    <w:rsid w:val="059211F2"/>
    <w:rsid w:val="06147E59"/>
    <w:rsid w:val="06345E06"/>
    <w:rsid w:val="06426774"/>
    <w:rsid w:val="06581BBE"/>
    <w:rsid w:val="07C733D5"/>
    <w:rsid w:val="08F17FDE"/>
    <w:rsid w:val="090146C5"/>
    <w:rsid w:val="090D303B"/>
    <w:rsid w:val="091A5787"/>
    <w:rsid w:val="09440A55"/>
    <w:rsid w:val="0972111F"/>
    <w:rsid w:val="09BB0D18"/>
    <w:rsid w:val="09BF1E8A"/>
    <w:rsid w:val="0AFD0EBC"/>
    <w:rsid w:val="0B0C10FF"/>
    <w:rsid w:val="0B183F48"/>
    <w:rsid w:val="0B7218AA"/>
    <w:rsid w:val="0BDE6F3F"/>
    <w:rsid w:val="0D5154EF"/>
    <w:rsid w:val="0DCB704F"/>
    <w:rsid w:val="0DE10795"/>
    <w:rsid w:val="0DEB14A0"/>
    <w:rsid w:val="0DFF319D"/>
    <w:rsid w:val="0E3E1F17"/>
    <w:rsid w:val="0E5139F9"/>
    <w:rsid w:val="0E835B7C"/>
    <w:rsid w:val="0EA10E27"/>
    <w:rsid w:val="0F00541F"/>
    <w:rsid w:val="0F1D7D7F"/>
    <w:rsid w:val="0F4D75A3"/>
    <w:rsid w:val="0F783207"/>
    <w:rsid w:val="0F784FB5"/>
    <w:rsid w:val="104D4694"/>
    <w:rsid w:val="11005262"/>
    <w:rsid w:val="11A007F3"/>
    <w:rsid w:val="11F0177A"/>
    <w:rsid w:val="122F6E39"/>
    <w:rsid w:val="124E024F"/>
    <w:rsid w:val="126006AE"/>
    <w:rsid w:val="12E110C3"/>
    <w:rsid w:val="136F4921"/>
    <w:rsid w:val="13CE7899"/>
    <w:rsid w:val="148A7C64"/>
    <w:rsid w:val="14952165"/>
    <w:rsid w:val="14A12A44"/>
    <w:rsid w:val="155344FA"/>
    <w:rsid w:val="16DC051F"/>
    <w:rsid w:val="16F13FCB"/>
    <w:rsid w:val="179D7CAF"/>
    <w:rsid w:val="18185587"/>
    <w:rsid w:val="18512847"/>
    <w:rsid w:val="19A74E14"/>
    <w:rsid w:val="1A495ECC"/>
    <w:rsid w:val="1B2F50C2"/>
    <w:rsid w:val="1B3A3A66"/>
    <w:rsid w:val="1C5D5C5E"/>
    <w:rsid w:val="1C80194D"/>
    <w:rsid w:val="1CAD5509"/>
    <w:rsid w:val="1CEC0D90"/>
    <w:rsid w:val="1CF71C0F"/>
    <w:rsid w:val="1D04257E"/>
    <w:rsid w:val="1D660B43"/>
    <w:rsid w:val="1D94745E"/>
    <w:rsid w:val="1DCC309C"/>
    <w:rsid w:val="1DEC54EC"/>
    <w:rsid w:val="1DED3012"/>
    <w:rsid w:val="1E6432D4"/>
    <w:rsid w:val="1E827BFE"/>
    <w:rsid w:val="1E8C6387"/>
    <w:rsid w:val="1ECE699F"/>
    <w:rsid w:val="209F0638"/>
    <w:rsid w:val="213F1DD6"/>
    <w:rsid w:val="21A63C04"/>
    <w:rsid w:val="2201708C"/>
    <w:rsid w:val="22235254"/>
    <w:rsid w:val="222A65E3"/>
    <w:rsid w:val="22486A69"/>
    <w:rsid w:val="236B0C61"/>
    <w:rsid w:val="242332EA"/>
    <w:rsid w:val="244119C2"/>
    <w:rsid w:val="24F609FE"/>
    <w:rsid w:val="254B6F9C"/>
    <w:rsid w:val="2584425C"/>
    <w:rsid w:val="258B383C"/>
    <w:rsid w:val="260F621B"/>
    <w:rsid w:val="261A4BC0"/>
    <w:rsid w:val="265754CC"/>
    <w:rsid w:val="269229A8"/>
    <w:rsid w:val="26E31456"/>
    <w:rsid w:val="275324C4"/>
    <w:rsid w:val="27EE00B2"/>
    <w:rsid w:val="28335AC5"/>
    <w:rsid w:val="283C2BCC"/>
    <w:rsid w:val="285C07FE"/>
    <w:rsid w:val="28C01A4F"/>
    <w:rsid w:val="28D41056"/>
    <w:rsid w:val="2A4C5DAB"/>
    <w:rsid w:val="2A954815"/>
    <w:rsid w:val="2ABC6246"/>
    <w:rsid w:val="2B1971F4"/>
    <w:rsid w:val="2B852ADC"/>
    <w:rsid w:val="2BD04E7B"/>
    <w:rsid w:val="2C097269"/>
    <w:rsid w:val="2C7212B2"/>
    <w:rsid w:val="2D32459D"/>
    <w:rsid w:val="2D5B3AF4"/>
    <w:rsid w:val="2D8172D3"/>
    <w:rsid w:val="2E0E0B66"/>
    <w:rsid w:val="2E1D349F"/>
    <w:rsid w:val="2E204D3E"/>
    <w:rsid w:val="2F990904"/>
    <w:rsid w:val="2FAC4ADB"/>
    <w:rsid w:val="2FDB716E"/>
    <w:rsid w:val="300C5C28"/>
    <w:rsid w:val="315F792B"/>
    <w:rsid w:val="31833619"/>
    <w:rsid w:val="322F554F"/>
    <w:rsid w:val="3264169D"/>
    <w:rsid w:val="32B85545"/>
    <w:rsid w:val="3344327C"/>
    <w:rsid w:val="34052A0C"/>
    <w:rsid w:val="340F388A"/>
    <w:rsid w:val="343E5F1E"/>
    <w:rsid w:val="357D4824"/>
    <w:rsid w:val="35C10BB4"/>
    <w:rsid w:val="36421CF5"/>
    <w:rsid w:val="367656C5"/>
    <w:rsid w:val="368E4F3A"/>
    <w:rsid w:val="36C02C1A"/>
    <w:rsid w:val="37021484"/>
    <w:rsid w:val="371A057C"/>
    <w:rsid w:val="371C0798"/>
    <w:rsid w:val="37B95FE7"/>
    <w:rsid w:val="37D921E5"/>
    <w:rsid w:val="37F30DCD"/>
    <w:rsid w:val="38F17A02"/>
    <w:rsid w:val="390A2872"/>
    <w:rsid w:val="393955FE"/>
    <w:rsid w:val="395D0BF4"/>
    <w:rsid w:val="3A3A2CE3"/>
    <w:rsid w:val="3A3E0A25"/>
    <w:rsid w:val="3ACD1DA9"/>
    <w:rsid w:val="3AF13CEA"/>
    <w:rsid w:val="3B7D61A1"/>
    <w:rsid w:val="3BA945C4"/>
    <w:rsid w:val="3C320116"/>
    <w:rsid w:val="3C6D73A0"/>
    <w:rsid w:val="3C723053"/>
    <w:rsid w:val="3C925059"/>
    <w:rsid w:val="3CCA2A44"/>
    <w:rsid w:val="3CFB0E50"/>
    <w:rsid w:val="3D2C2DB7"/>
    <w:rsid w:val="3DB334D8"/>
    <w:rsid w:val="3DCC6348"/>
    <w:rsid w:val="3E151A9D"/>
    <w:rsid w:val="3E30650D"/>
    <w:rsid w:val="3E416D36"/>
    <w:rsid w:val="3F6F51DD"/>
    <w:rsid w:val="3FB44C89"/>
    <w:rsid w:val="3FD339BE"/>
    <w:rsid w:val="40AA0BC3"/>
    <w:rsid w:val="40AE7BBD"/>
    <w:rsid w:val="40C81049"/>
    <w:rsid w:val="41523008"/>
    <w:rsid w:val="416D1BF0"/>
    <w:rsid w:val="42CA554C"/>
    <w:rsid w:val="43C95804"/>
    <w:rsid w:val="47174AD8"/>
    <w:rsid w:val="47217705"/>
    <w:rsid w:val="47236942"/>
    <w:rsid w:val="479E2B03"/>
    <w:rsid w:val="47A520E4"/>
    <w:rsid w:val="487A3570"/>
    <w:rsid w:val="48F03833"/>
    <w:rsid w:val="49B02FC2"/>
    <w:rsid w:val="4A7144FF"/>
    <w:rsid w:val="4A946440"/>
    <w:rsid w:val="4B133808"/>
    <w:rsid w:val="4B3F63AB"/>
    <w:rsid w:val="4B756271"/>
    <w:rsid w:val="4C4A14AC"/>
    <w:rsid w:val="4CCF550D"/>
    <w:rsid w:val="4CEE62DB"/>
    <w:rsid w:val="4D4C3002"/>
    <w:rsid w:val="4D5679DC"/>
    <w:rsid w:val="4E125FF9"/>
    <w:rsid w:val="4E6D76D3"/>
    <w:rsid w:val="4F512B51"/>
    <w:rsid w:val="4FCC21D8"/>
    <w:rsid w:val="4FD86DCF"/>
    <w:rsid w:val="504B75A0"/>
    <w:rsid w:val="506348EA"/>
    <w:rsid w:val="507F724A"/>
    <w:rsid w:val="508A00C9"/>
    <w:rsid w:val="50E772C9"/>
    <w:rsid w:val="51DD06CC"/>
    <w:rsid w:val="52466271"/>
    <w:rsid w:val="52F1442F"/>
    <w:rsid w:val="53061FB1"/>
    <w:rsid w:val="53A96AB8"/>
    <w:rsid w:val="53E61ABA"/>
    <w:rsid w:val="544113E6"/>
    <w:rsid w:val="54B43966"/>
    <w:rsid w:val="5516017D"/>
    <w:rsid w:val="557F21C6"/>
    <w:rsid w:val="55992B5C"/>
    <w:rsid w:val="56024BA5"/>
    <w:rsid w:val="56552F27"/>
    <w:rsid w:val="566E5D97"/>
    <w:rsid w:val="56A8574D"/>
    <w:rsid w:val="56B23ED5"/>
    <w:rsid w:val="56E85B49"/>
    <w:rsid w:val="57022265"/>
    <w:rsid w:val="572F19CA"/>
    <w:rsid w:val="57831D16"/>
    <w:rsid w:val="579D2DD8"/>
    <w:rsid w:val="57C2283E"/>
    <w:rsid w:val="587358E6"/>
    <w:rsid w:val="58C12AF6"/>
    <w:rsid w:val="59282B75"/>
    <w:rsid w:val="596F4300"/>
    <w:rsid w:val="599975CF"/>
    <w:rsid w:val="59C12681"/>
    <w:rsid w:val="59DE1485"/>
    <w:rsid w:val="5A6E0A5B"/>
    <w:rsid w:val="5A9D30EE"/>
    <w:rsid w:val="5ABF4E13"/>
    <w:rsid w:val="5AD20FEA"/>
    <w:rsid w:val="5B5E287E"/>
    <w:rsid w:val="5B94004E"/>
    <w:rsid w:val="5BE158B6"/>
    <w:rsid w:val="5BFE2505"/>
    <w:rsid w:val="5C335AB8"/>
    <w:rsid w:val="5C950521"/>
    <w:rsid w:val="5D2A7013"/>
    <w:rsid w:val="5DA30A1C"/>
    <w:rsid w:val="5E391380"/>
    <w:rsid w:val="5E93283E"/>
    <w:rsid w:val="60031C46"/>
    <w:rsid w:val="609B00D0"/>
    <w:rsid w:val="60A52CFD"/>
    <w:rsid w:val="61483DB4"/>
    <w:rsid w:val="615A3AE7"/>
    <w:rsid w:val="62E96ED1"/>
    <w:rsid w:val="634560D1"/>
    <w:rsid w:val="638E5CCA"/>
    <w:rsid w:val="645C1924"/>
    <w:rsid w:val="6472739A"/>
    <w:rsid w:val="64C5571C"/>
    <w:rsid w:val="65921AA2"/>
    <w:rsid w:val="673821D5"/>
    <w:rsid w:val="675D7E8D"/>
    <w:rsid w:val="67A4786A"/>
    <w:rsid w:val="67F500C6"/>
    <w:rsid w:val="68012F0F"/>
    <w:rsid w:val="682664D1"/>
    <w:rsid w:val="68A13DAA"/>
    <w:rsid w:val="68A51AEC"/>
    <w:rsid w:val="68EF2D67"/>
    <w:rsid w:val="69166546"/>
    <w:rsid w:val="6990454A"/>
    <w:rsid w:val="69BA15C7"/>
    <w:rsid w:val="6A4946F9"/>
    <w:rsid w:val="6AFC5C0F"/>
    <w:rsid w:val="6B0A032C"/>
    <w:rsid w:val="6B1D005F"/>
    <w:rsid w:val="6B6932A5"/>
    <w:rsid w:val="6C027255"/>
    <w:rsid w:val="6C3F14DF"/>
    <w:rsid w:val="6CBC5656"/>
    <w:rsid w:val="6E0E5A3E"/>
    <w:rsid w:val="6E1312A6"/>
    <w:rsid w:val="6E2C6902"/>
    <w:rsid w:val="6EB72579"/>
    <w:rsid w:val="6F40256E"/>
    <w:rsid w:val="6F8C57B4"/>
    <w:rsid w:val="6FBE3493"/>
    <w:rsid w:val="6FE54EC4"/>
    <w:rsid w:val="700C2451"/>
    <w:rsid w:val="7036571F"/>
    <w:rsid w:val="70C1148D"/>
    <w:rsid w:val="70CB230C"/>
    <w:rsid w:val="717B5AE0"/>
    <w:rsid w:val="71BB412E"/>
    <w:rsid w:val="71F92EA9"/>
    <w:rsid w:val="72071122"/>
    <w:rsid w:val="73926785"/>
    <w:rsid w:val="73EF1E6D"/>
    <w:rsid w:val="74393A30"/>
    <w:rsid w:val="75295853"/>
    <w:rsid w:val="75510906"/>
    <w:rsid w:val="75530B22"/>
    <w:rsid w:val="75790588"/>
    <w:rsid w:val="75AB6268"/>
    <w:rsid w:val="77132317"/>
    <w:rsid w:val="779C327F"/>
    <w:rsid w:val="78126A72"/>
    <w:rsid w:val="78494149"/>
    <w:rsid w:val="78DE0FC9"/>
    <w:rsid w:val="79142376"/>
    <w:rsid w:val="791800B8"/>
    <w:rsid w:val="79DD6C0C"/>
    <w:rsid w:val="7AB83901"/>
    <w:rsid w:val="7AD24297"/>
    <w:rsid w:val="7BE40725"/>
    <w:rsid w:val="7DF05160"/>
    <w:rsid w:val="7DF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3</Pages>
  <Words>1426</Words>
  <Characters>1503</Characters>
  <Lines>0</Lines>
  <Paragraphs>0</Paragraphs>
  <TotalTime>0</TotalTime>
  <ScaleCrop>false</ScaleCrop>
  <LinksUpToDate>false</LinksUpToDate>
  <CharactersWithSpaces>1581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꧁ 高暢 ꧂</cp:lastModifiedBy>
  <cp:lastPrinted>2023-02-27T04:01:00Z</cp:lastPrinted>
  <dcterms:modified xsi:type="dcterms:W3CDTF">2023-10-26T09:04:55Z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AAAF8D5B209948699DDD9A19E68C437F_13</vt:lpwstr>
  </property>
</Properties>
</file>