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 xml:space="preserve"> 河北</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宽城经济开发区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信息公开工作202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年度报告</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320" w:firstLineChars="100"/>
        <w:jc w:val="left"/>
        <w:textAlignment w:val="auto"/>
        <w:rPr>
          <w:rStyle w:val="5"/>
          <w:rFonts w:hint="eastAsia" w:ascii="楷体_GB2312" w:hAnsi="楷体_GB2312" w:eastAsia="楷体_GB2312" w:cs="楷体_GB2312"/>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320" w:firstLineChars="100"/>
        <w:jc w:val="left"/>
        <w:textAlignment w:val="auto"/>
        <w:rPr>
          <w:rStyle w:val="5"/>
          <w:rFonts w:hint="eastAsia" w:ascii="仿宋_GB2312" w:hAnsi="仿宋_GB2312" w:eastAsia="仿宋_GB2312" w:cs="仿宋_GB2312"/>
          <w:b w:val="0"/>
          <w:bCs w:val="0"/>
          <w:i w:val="0"/>
          <w:iCs w:val="0"/>
          <w:caps w:val="0"/>
          <w:color w:val="333333"/>
          <w:spacing w:val="0"/>
          <w:sz w:val="32"/>
          <w:szCs w:val="32"/>
          <w:shd w:val="clear" w:fill="FFFFFF"/>
        </w:rPr>
      </w:pPr>
      <w:r>
        <w:rPr>
          <w:rStyle w:val="5"/>
          <w:rFonts w:hint="eastAsia" w:ascii="仿宋_GB2312" w:hAnsi="仿宋_GB2312" w:eastAsia="仿宋_GB2312" w:cs="仿宋_GB2312"/>
          <w:b w:val="0"/>
          <w:bCs w:val="0"/>
          <w:i w:val="0"/>
          <w:iCs w:val="0"/>
          <w:caps w:val="0"/>
          <w:color w:val="333333"/>
          <w:spacing w:val="0"/>
          <w:sz w:val="32"/>
          <w:szCs w:val="32"/>
          <w:shd w:val="clear" w:fill="FFFFFF"/>
        </w:rPr>
        <w:t>根据《中华人民共和国政府信息公开条例》和《国务院办公厅政府信息与政务公开办公室关于印发中华人民共和国政府信息公</w:t>
      </w:r>
      <w:r>
        <w:rPr>
          <w:rStyle w:val="5"/>
          <w:rFonts w:hint="eastAsia" w:ascii="仿宋_GB2312" w:hAnsi="仿宋_GB2312" w:eastAsia="仿宋_GB2312" w:cs="仿宋_GB2312"/>
          <w:b w:val="0"/>
          <w:bCs w:val="0"/>
          <w:i w:val="0"/>
          <w:iCs w:val="0"/>
          <w:caps w:val="0"/>
          <w:color w:val="333333"/>
          <w:spacing w:val="0"/>
          <w:sz w:val="32"/>
          <w:szCs w:val="32"/>
          <w:shd w:val="clear" w:fill="FFFFFF"/>
          <w:lang w:eastAsia="zh-CN"/>
        </w:rPr>
        <w:t>阿</w:t>
      </w:r>
      <w:r>
        <w:rPr>
          <w:rStyle w:val="5"/>
          <w:rFonts w:hint="eastAsia" w:ascii="仿宋_GB2312" w:hAnsi="仿宋_GB2312" w:eastAsia="仿宋_GB2312" w:cs="仿宋_GB2312"/>
          <w:b w:val="0"/>
          <w:bCs w:val="0"/>
          <w:i w:val="0"/>
          <w:iCs w:val="0"/>
          <w:caps w:val="0"/>
          <w:color w:val="333333"/>
          <w:spacing w:val="0"/>
          <w:sz w:val="32"/>
          <w:szCs w:val="32"/>
          <w:shd w:val="clear" w:fill="FFFFFF"/>
        </w:rPr>
        <w:t>开工作年度报告格式的通知》等文件要求，结合宽城满族自治县政府办公室信息公开工作实际，特向社会公布2023年信息公开工作年度报告。本报告中所列数据的统计期限自2023年1月1日起至2023年12月31日止。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shd w:val="clear" w:fill="FFFFFF"/>
        </w:rPr>
        <w:t>(一)主动公开情况。</w:t>
      </w:r>
      <w:r>
        <w:rPr>
          <w:rStyle w:val="5"/>
          <w:rFonts w:hint="eastAsia" w:ascii="仿宋_GB2312" w:hAnsi="仿宋_GB2312" w:eastAsia="仿宋_GB2312" w:cs="仿宋_GB2312"/>
          <w:b w:val="0"/>
          <w:bCs w:val="0"/>
          <w:i w:val="0"/>
          <w:iCs w:val="0"/>
          <w:caps w:val="0"/>
          <w:color w:val="333333"/>
          <w:spacing w:val="0"/>
          <w:sz w:val="32"/>
          <w:szCs w:val="32"/>
          <w:shd w:val="clear" w:fill="FFFFFF"/>
        </w:rPr>
        <w:t>202</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b w:val="0"/>
          <w:bCs w:val="0"/>
          <w:i w:val="0"/>
          <w:iCs w:val="0"/>
          <w:caps w:val="0"/>
          <w:color w:val="333333"/>
          <w:spacing w:val="0"/>
          <w:sz w:val="32"/>
          <w:szCs w:val="32"/>
          <w:shd w:val="clear" w:fill="FFFFFF"/>
        </w:rPr>
        <w:t>年我</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单位</w:t>
      </w:r>
      <w:r>
        <w:rPr>
          <w:rStyle w:val="5"/>
          <w:rFonts w:hint="eastAsia" w:ascii="仿宋_GB2312" w:hAnsi="仿宋_GB2312" w:eastAsia="仿宋_GB2312" w:cs="仿宋_GB2312"/>
          <w:b w:val="0"/>
          <w:bCs w:val="0"/>
          <w:i w:val="0"/>
          <w:iCs w:val="0"/>
          <w:caps w:val="0"/>
          <w:color w:val="333333"/>
          <w:spacing w:val="0"/>
          <w:sz w:val="32"/>
          <w:szCs w:val="32"/>
          <w:shd w:val="clear" w:fill="FFFFFF"/>
        </w:rPr>
        <w:t>认真贯彻落实《政府信息公开条例》，主动公开做好各类信息，及时发布各类工作动态信息，全年在县政府网站信息公开目录公开政府信息</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6</w:t>
      </w:r>
      <w:r>
        <w:rPr>
          <w:rStyle w:val="5"/>
          <w:rFonts w:hint="eastAsia" w:ascii="仿宋_GB2312" w:hAnsi="仿宋_GB2312" w:eastAsia="仿宋_GB2312" w:cs="仿宋_GB2312"/>
          <w:b w:val="0"/>
          <w:bCs w:val="0"/>
          <w:i w:val="0"/>
          <w:iCs w:val="0"/>
          <w:caps w:val="0"/>
          <w:color w:val="333333"/>
          <w:spacing w:val="0"/>
          <w:sz w:val="32"/>
          <w:szCs w:val="32"/>
          <w:shd w:val="clear" w:fill="FFFFFF"/>
        </w:rPr>
        <w:t>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shd w:val="clear" w:fill="FFFFFF"/>
        </w:rPr>
        <w:t>(二)依申请公开情况</w:t>
      </w:r>
      <w:r>
        <w:rPr>
          <w:rFonts w:hint="eastAsia" w:ascii="楷体_GB2312" w:hAnsi="楷体_GB2312" w:eastAsia="楷体_GB2312" w:cs="楷体_GB2312"/>
          <w:b/>
          <w:bCs/>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年，我</w:t>
      </w:r>
      <w:r>
        <w:rPr>
          <w:rFonts w:hint="eastAsia" w:ascii="仿宋_GB2312" w:hAnsi="仿宋_GB2312" w:eastAsia="仿宋_GB2312" w:cs="仿宋_GB2312"/>
          <w:i w:val="0"/>
          <w:iCs w:val="0"/>
          <w:caps w:val="0"/>
          <w:color w:val="333333"/>
          <w:spacing w:val="0"/>
          <w:sz w:val="32"/>
          <w:szCs w:val="32"/>
          <w:shd w:val="clear" w:fill="FFFFFF"/>
          <w:lang w:val="en-US" w:eastAsia="zh-CN"/>
        </w:rPr>
        <w:t>单位</w:t>
      </w:r>
      <w:r>
        <w:rPr>
          <w:rFonts w:hint="eastAsia" w:ascii="仿宋_GB2312" w:hAnsi="仿宋_GB2312" w:eastAsia="仿宋_GB2312" w:cs="仿宋_GB2312"/>
          <w:i w:val="0"/>
          <w:iCs w:val="0"/>
          <w:caps w:val="0"/>
          <w:color w:val="333333"/>
          <w:spacing w:val="0"/>
          <w:sz w:val="32"/>
          <w:szCs w:val="32"/>
          <w:shd w:val="clear" w:fill="FFFFFF"/>
        </w:rPr>
        <w:t>未收到政府信息公开申请。未发生因政府信息公开工作被申请行政复议、提起行政诉讼的</w:t>
      </w:r>
      <w:r>
        <w:rPr>
          <w:rFonts w:hint="eastAsia" w:ascii="仿宋_GB2312" w:hAnsi="仿宋_GB2312" w:eastAsia="仿宋_GB2312" w:cs="仿宋_GB2312"/>
          <w:i w:val="0"/>
          <w:iCs w:val="0"/>
          <w:caps w:val="0"/>
          <w:color w:val="auto"/>
          <w:spacing w:val="0"/>
          <w:sz w:val="32"/>
          <w:szCs w:val="32"/>
          <w:u w:val="none"/>
          <w:shd w:val="clear" w:fill="FFFFFF"/>
        </w:rPr>
        <w:t>情况</w:t>
      </w:r>
      <w:r>
        <w:rPr>
          <w:rFonts w:hint="eastAsia" w:ascii="仿宋_GB2312" w:hAnsi="仿宋_GB2312" w:eastAsia="仿宋_GB2312" w:cs="仿宋_GB2312"/>
          <w:i w:val="0"/>
          <w:iCs w:val="0"/>
          <w:caps w:val="0"/>
          <w:color w:val="333333"/>
          <w:spacing w:val="0"/>
          <w:sz w:val="32"/>
          <w:szCs w:val="32"/>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楷体_GB2312" w:hAnsi="楷体_GB2312" w:eastAsia="楷体_GB2312" w:cs="楷体_GB2312"/>
          <w:b/>
          <w:bCs/>
          <w:i w:val="0"/>
          <w:iCs w:val="0"/>
          <w:caps w:val="0"/>
          <w:color w:val="333333"/>
          <w:spacing w:val="0"/>
          <w:sz w:val="32"/>
          <w:szCs w:val="32"/>
          <w:shd w:val="clear" w:fill="FFFFFF"/>
        </w:rPr>
        <w:t>(三)政府信息管理情况。</w:t>
      </w:r>
      <w:r>
        <w:rPr>
          <w:rFonts w:hint="eastAsia" w:ascii="仿宋_GB2312" w:hAnsi="仿宋_GB2312" w:eastAsia="仿宋_GB2312" w:cs="仿宋_GB2312"/>
          <w:i w:val="0"/>
          <w:iCs w:val="0"/>
          <w:caps w:val="0"/>
          <w:color w:val="333333"/>
          <w:spacing w:val="0"/>
          <w:sz w:val="32"/>
          <w:szCs w:val="32"/>
          <w:shd w:val="clear" w:fill="FFFFFF"/>
        </w:rPr>
        <w:t>压紧压实信息公开工作责任，严格落实“先审后发”，对信息公开的数量和质量严格把关，确保政府信息公开工作的规范化。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Style w:val="5"/>
          <w:rFonts w:hint="eastAsia" w:ascii="仿宋_GB2312" w:hAnsi="仿宋_GB2312" w:eastAsia="仿宋_GB2312" w:cs="仿宋_GB2312"/>
          <w:b/>
          <w:bCs/>
          <w:i w:val="0"/>
          <w:iCs w:val="0"/>
          <w:caps w:val="0"/>
          <w:color w:val="333333"/>
          <w:spacing w:val="0"/>
          <w:sz w:val="32"/>
          <w:szCs w:val="32"/>
          <w:shd w:val="clear" w:fill="FFFFFF"/>
        </w:rPr>
      </w:pPr>
      <w:r>
        <w:rPr>
          <w:rStyle w:val="5"/>
          <w:rFonts w:hint="eastAsia" w:ascii="楷体_GB2312" w:hAnsi="楷体_GB2312" w:eastAsia="楷体_GB2312" w:cs="楷体_GB2312"/>
          <w:b/>
          <w:bCs/>
          <w:i w:val="0"/>
          <w:iCs w:val="0"/>
          <w:caps w:val="0"/>
          <w:color w:val="333333"/>
          <w:spacing w:val="0"/>
          <w:sz w:val="32"/>
          <w:szCs w:val="32"/>
          <w:shd w:val="clear" w:fill="FFFFFF"/>
        </w:rPr>
        <w:t>(四)政府信息公开平台建设情况。</w:t>
      </w:r>
      <w:r>
        <w:rPr>
          <w:rStyle w:val="5"/>
          <w:rFonts w:hint="eastAsia" w:ascii="仿宋_GB2312" w:hAnsi="仿宋_GB2312" w:eastAsia="仿宋_GB2312" w:cs="仿宋_GB2312"/>
          <w:b w:val="0"/>
          <w:bCs w:val="0"/>
          <w:i w:val="0"/>
          <w:iCs w:val="0"/>
          <w:caps w:val="0"/>
          <w:color w:val="333333"/>
          <w:spacing w:val="0"/>
          <w:sz w:val="32"/>
          <w:szCs w:val="32"/>
          <w:shd w:val="clear" w:fill="FFFFFF"/>
        </w:rPr>
        <w:t>充分发挥政府门户网站第一平台作用，及时推送我局相关工作动态和信息。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Style w:val="5"/>
          <w:rFonts w:hint="eastAsia" w:ascii="楷体_GB2312" w:hAnsi="楷体_GB2312" w:eastAsia="楷体_GB2312" w:cs="楷体_GB2312"/>
          <w:b/>
          <w:bCs/>
          <w:i w:val="0"/>
          <w:iCs w:val="0"/>
          <w:caps w:val="0"/>
          <w:color w:val="333333"/>
          <w:spacing w:val="0"/>
          <w:sz w:val="32"/>
          <w:szCs w:val="32"/>
          <w:shd w:val="clear" w:fill="FFFFFF"/>
        </w:rPr>
        <w:t>(五)监督保障情况。</w:t>
      </w:r>
      <w:r>
        <w:rPr>
          <w:rFonts w:hint="eastAsia" w:ascii="仿宋_GB2312" w:hAnsi="仿宋_GB2312" w:eastAsia="仿宋_GB2312" w:cs="仿宋_GB2312"/>
          <w:i w:val="0"/>
          <w:iCs w:val="0"/>
          <w:caps w:val="0"/>
          <w:color w:val="333333"/>
          <w:spacing w:val="0"/>
          <w:sz w:val="32"/>
          <w:szCs w:val="32"/>
          <w:shd w:val="clear" w:fill="FFFFFF"/>
        </w:rPr>
        <w:t>为确保各类信息内容的真实性、发布时间的及时性，我</w:t>
      </w:r>
      <w:r>
        <w:rPr>
          <w:rFonts w:hint="eastAsia" w:ascii="仿宋_GB2312" w:hAnsi="仿宋_GB2312" w:eastAsia="仿宋_GB2312" w:cs="仿宋_GB2312"/>
          <w:i w:val="0"/>
          <w:iCs w:val="0"/>
          <w:caps w:val="0"/>
          <w:color w:val="333333"/>
          <w:spacing w:val="0"/>
          <w:sz w:val="32"/>
          <w:szCs w:val="32"/>
          <w:shd w:val="clear" w:fill="FFFFFF"/>
          <w:lang w:val="en-US" w:eastAsia="zh-CN"/>
        </w:rPr>
        <w:t>单位</w:t>
      </w:r>
      <w:r>
        <w:rPr>
          <w:rFonts w:hint="eastAsia" w:ascii="仿宋_GB2312" w:hAnsi="仿宋_GB2312" w:eastAsia="仿宋_GB2312" w:cs="仿宋_GB2312"/>
          <w:i w:val="0"/>
          <w:iCs w:val="0"/>
          <w:caps w:val="0"/>
          <w:color w:val="333333"/>
          <w:spacing w:val="0"/>
          <w:sz w:val="32"/>
          <w:szCs w:val="32"/>
          <w:shd w:val="clear" w:fill="FFFFFF"/>
        </w:rPr>
        <w:t>加强组织领导，健全规章制度，明确党政办公室负责政府信息公开工作，严把信息发布的政治关、保密关、格式关等，做到信息公开的准确、及时。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shd w:val="clear"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333333"/>
          <w:spacing w:val="0"/>
          <w:sz w:val="32"/>
          <w:szCs w:val="32"/>
          <w:u w:val="none"/>
          <w:shd w:val="clear"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Theme="majorEastAsia" w:hAnsiTheme="majorEastAsia" w:eastAsiaTheme="majorEastAsia" w:cstheme="majorEastAsia"/>
          <w:b/>
          <w:bCs/>
          <w:i w:val="0"/>
          <w:iCs w:val="0"/>
          <w:caps w:val="0"/>
          <w:color w:val="000000"/>
          <w:spacing w:val="0"/>
          <w:sz w:val="32"/>
          <w:szCs w:val="32"/>
          <w:u w:val="none"/>
        </w:rPr>
      </w:pPr>
      <w:r>
        <w:rPr>
          <w:rFonts w:hint="eastAsia" w:asciiTheme="majorEastAsia" w:hAnsiTheme="majorEastAsia" w:eastAsiaTheme="majorEastAsia" w:cstheme="majorEastAsia"/>
          <w:b/>
          <w:bCs/>
          <w:i w:val="0"/>
          <w:iCs w:val="0"/>
          <w:caps w:val="0"/>
          <w:color w:val="333333"/>
          <w:spacing w:val="0"/>
          <w:sz w:val="32"/>
          <w:szCs w:val="32"/>
          <w:u w:val="none"/>
          <w:shd w:val="clear"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其他</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尚未</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000000"/>
                <w:sz w:val="32"/>
                <w:szCs w:val="32"/>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其他</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尚未</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结果</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其他</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尚未</w:t>
            </w:r>
            <w:r>
              <w:rPr>
                <w:rFonts w:hint="eastAsia" w:asciiTheme="majorEastAsia" w:hAnsiTheme="majorEastAsia" w:eastAsiaTheme="majorEastAsia" w:cstheme="majorEastAsia"/>
                <w:color w:val="000000"/>
                <w:kern w:val="0"/>
                <w:sz w:val="32"/>
                <w:szCs w:val="32"/>
                <w:lang w:val="en-US" w:eastAsia="zh-CN" w:bidi="ar"/>
              </w:rPr>
              <w:br w:type="textWrapping"/>
            </w:r>
            <w:r>
              <w:rPr>
                <w:rFonts w:hint="eastAsia" w:asciiTheme="majorEastAsia" w:hAnsiTheme="majorEastAsia" w:eastAsiaTheme="majorEastAsia" w:cstheme="majorEastAsia"/>
                <w:color w:val="000000"/>
                <w:kern w:val="0"/>
                <w:sz w:val="32"/>
                <w:szCs w:val="32"/>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kern w:val="0"/>
                <w:sz w:val="32"/>
                <w:szCs w:val="32"/>
                <w:lang w:eastAsia="zh-CN" w:bidi="ar"/>
              </w:rPr>
              <w:t>0</w:t>
            </w:r>
          </w:p>
        </w:tc>
      </w:tr>
    </w:tbl>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rPr>
      </w:pPr>
      <w:r>
        <w:rPr>
          <w:rFonts w:hint="eastAsia" w:ascii="黑体" w:hAnsi="黑体" w:eastAsia="黑体" w:cs="黑体"/>
          <w:b w:val="0"/>
          <w:bCs w:val="0"/>
          <w:i w:val="0"/>
          <w:iCs w:val="0"/>
          <w:caps w:val="0"/>
          <w:color w:val="333333"/>
          <w:spacing w:val="0"/>
          <w:sz w:val="32"/>
          <w:szCs w:val="32"/>
          <w:u w:val="none"/>
          <w:shd w:val="clear" w:fill="FFFFFF"/>
        </w:rPr>
        <w:t>存在的主要问题及改进情况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202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3</w:t>
      </w:r>
      <w:r>
        <w:rPr>
          <w:rFonts w:hint="eastAsia" w:ascii="仿宋_GB2312" w:hAnsi="仿宋_GB2312" w:eastAsia="仿宋_GB2312" w:cs="仿宋_GB2312"/>
          <w:i w:val="0"/>
          <w:iCs w:val="0"/>
          <w:caps w:val="0"/>
          <w:color w:val="333333"/>
          <w:spacing w:val="0"/>
          <w:sz w:val="32"/>
          <w:szCs w:val="32"/>
          <w:u w:val="none"/>
          <w:shd w:val="clear" w:fill="FFFFFF"/>
        </w:rPr>
        <w:t>年，</w:t>
      </w:r>
      <w:r>
        <w:rPr>
          <w:rFonts w:hint="eastAsia" w:ascii="仿宋_GB2312" w:hAnsi="仿宋_GB2312" w:eastAsia="仿宋_GB2312" w:cs="仿宋_GB2312"/>
          <w:i w:val="0"/>
          <w:iCs w:val="0"/>
          <w:caps w:val="0"/>
          <w:color w:val="333333"/>
          <w:spacing w:val="0"/>
          <w:sz w:val="32"/>
          <w:szCs w:val="32"/>
          <w:u w:val="none"/>
          <w:shd w:val="clear" w:fill="FFFFFF"/>
          <w:lang w:eastAsia="zh-CN"/>
        </w:rPr>
        <w:t>河北宽城</w:t>
      </w:r>
      <w:r>
        <w:rPr>
          <w:rFonts w:hint="eastAsia" w:ascii="仿宋_GB2312" w:hAnsi="仿宋_GB2312" w:eastAsia="仿宋_GB2312" w:cs="仿宋_GB2312"/>
          <w:i w:val="0"/>
          <w:iCs w:val="0"/>
          <w:caps w:val="0"/>
          <w:color w:val="333333"/>
          <w:spacing w:val="0"/>
          <w:sz w:val="32"/>
          <w:szCs w:val="32"/>
          <w:u w:val="none"/>
          <w:shd w:val="clear" w:fill="FFFFFF"/>
        </w:rPr>
        <w:t>经济开发区对照上级的要求和公众期望，还存在一些问题，主要是主动公开的内容需进一步规范，信息公开的栏目需要进一步充实。在以后工作中，我单位将继续认真贯彻落实国家和省、市、县政府信息公开工作要求，积极主动公开，丰富信息内容，充实网站栏目，切实提升政府信息公开的效果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333333"/>
          <w:spacing w:val="0"/>
          <w:sz w:val="32"/>
          <w:szCs w:val="32"/>
          <w:u w:val="none"/>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86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无</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heme="majorEastAsia" w:hAnsiTheme="majorEastAsia" w:eastAsiaTheme="majorEastAsia" w:cstheme="majorEastAsia"/>
          <w:sz w:val="32"/>
          <w:szCs w:val="32"/>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9D2F5"/>
    <w:multiLevelType w:val="singleLevel"/>
    <w:tmpl w:val="2F49D2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TJiZGQyZDU3NGY1ZjhlMjgzZTljNDVhODVmMjMifQ=="/>
  </w:docVars>
  <w:rsids>
    <w:rsidRoot w:val="7CF70A44"/>
    <w:rsid w:val="07271DA5"/>
    <w:rsid w:val="1FBF3DAB"/>
    <w:rsid w:val="3A145757"/>
    <w:rsid w:val="40B45B90"/>
    <w:rsid w:val="49821D7C"/>
    <w:rsid w:val="53146370"/>
    <w:rsid w:val="602D3C11"/>
    <w:rsid w:val="7CF7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1412</Words>
  <Characters>1440</Characters>
  <Lines>0</Lines>
  <Paragraphs>0</Paragraphs>
  <TotalTime>8550</TotalTime>
  <ScaleCrop>false</ScaleCrop>
  <LinksUpToDate>false</LinksUpToDate>
  <CharactersWithSpaces>1444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2023-01-18T13:44:00Z</dcterms:created>
  <dc:creator>阿言姑娘</dc:creator>
  <cp:lastModifiedBy>刘金锋 开发区</cp:lastModifiedBy>
  <cp:lastPrinted>2024-01-29T01:50:00Z</cp:lastPrinted>
  <dcterms:modified xsi:type="dcterms:W3CDTF">2024-02-02T02:19:41Z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C465FEC545FF45208D936D0856645EA8</vt:lpwstr>
  </property>
</Properties>
</file>