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宽城满族自治县2024年养殖环节病死猪无害化处理补助发放明细表</w:t>
      </w:r>
    </w:p>
    <w:p>
      <w:pPr>
        <w:ind w:firstLine="1405" w:firstLineChars="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(2023年7月1日-2024年7月31日)</w:t>
      </w:r>
    </w:p>
    <w:tbl>
      <w:tblPr>
        <w:tblStyle w:val="2"/>
        <w:tblpPr w:leftFromText="180" w:rightFromText="180" w:vertAnchor="text" w:horzAnchor="page" w:tblpX="1365" w:tblpY="33"/>
        <w:tblOverlap w:val="never"/>
        <w:tblW w:w="9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37"/>
        <w:gridCol w:w="884"/>
        <w:gridCol w:w="734"/>
        <w:gridCol w:w="1027"/>
        <w:gridCol w:w="734"/>
        <w:gridCol w:w="953"/>
        <w:gridCol w:w="980"/>
        <w:gridCol w:w="731"/>
        <w:gridCol w:w="1081"/>
        <w:gridCol w:w="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乡（镇）名称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55CM以下（标准44元/头）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55-100CM（标准89元/头）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100CM以上（标准159元/头）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汤道河镇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松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桲罗台镇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任孟莹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峪耳崖镇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塌山乡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于金环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板城镇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3179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东黄花川乡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田书平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汤道河镇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亢士伟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汤道河镇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5887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关恒喜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龙须门镇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大石柱子乡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夏保学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东黄花川乡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化皮溜子乡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龙须门镇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汤道河镇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汤道河镇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岳广山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15156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东黄花川乡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王建富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高秀侠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关真全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宽城镇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闫国旗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7229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张书艳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156017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66780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241849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83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C158B"/>
    <w:rsid w:val="204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2024-09-04T01:36:00Z</dcterms:created>
  <dc:creator>三面夏娃</dc:creator>
  <cp:lastModifiedBy>三面夏娃</cp:lastModifiedBy>
  <dcterms:modified xsi:type="dcterms:W3CDTF">2024-09-04T01:36:57Z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D177E7B484A04E9DB164F6B68A3C6773</vt:lpwstr>
  </property>
</Properties>
</file>