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宽城经济开发区信息公开工作2022年度报告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(一)主动公开</w:t>
      </w:r>
      <w:bookmarkStart w:id="0" w:name="_GoBack"/>
      <w:bookmarkEnd w:id="0"/>
      <w:r>
        <w:rPr>
          <w:rStyle w:val="5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情况。</w:t>
      </w: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2022年我</w:t>
      </w: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认真贯彻落实《政府信息公开条例》，主动公开做好各类信息，及时发布各类工作动态信息，全年在县政府网站信息公开目录公开政府信息</w:t>
      </w: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(二)依申请公开情况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。2022年，我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未收到政府信息公开申请。未发生因政府信息公开工作被申请行政复议、提起行政诉讼的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情况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(三)政府信息管理情况。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压紧压实信息公开工作责任，严格落实“先审后发”，对信息公开的数量和质量严格把关，确保政府信息公开工作的规范化。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left"/>
        <w:textAlignment w:val="auto"/>
        <w:rPr>
          <w:rStyle w:val="5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(四)政府信息公开平台建设情况。</w:t>
      </w: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充分发挥政府门户网站第一平台作用，及时推送我局相关工作动态和信息。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5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(五)监督保障情况。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为确保各类信息内容的真实性、发布时间的及时性，我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加强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组织领导，健全规章制度，明确党政办公室负责政府信息公开工作，严把信息发布的政治关、保密关、格式关等，做到信息公开的准确、及时。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二、主动公开政府信息情况</w:t>
      </w: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三、收到和处理政府信息公开申请情况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 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1074"/>
        <w:gridCol w:w="3112"/>
        <w:gridCol w:w="683"/>
        <w:gridCol w:w="683"/>
        <w:gridCol w:w="683"/>
        <w:gridCol w:w="683"/>
        <w:gridCol w:w="683"/>
        <w:gridCol w:w="683"/>
        <w:gridCol w:w="68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其他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尚未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其他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尚未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其他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尚未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2022年，经济开发区对照上级的要求和公众期望，还存在一些问题，主要是主动公开的内容需进一步规范，信息公开的栏目需要进一步充实。在以后工作中，我单位将继续认真贯彻落实国家和省、市、县政府信息公开工作要求，积极主动公开，丰富信息内容，充实网站栏目，切实提升政府信息公开的效果和水平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80" w:lineRule="atLeast"/>
        <w:ind w:left="0" w:right="0" w:firstLine="860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2"/>
          <w:szCs w:val="32"/>
          <w:u w:val="none"/>
        </w:rPr>
        <w:t>无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YTJiZGQyZDU3NGY1ZjhlMjgzZTljNDVhODVmMjMifQ=="/>
  </w:docVars>
  <w:rsids>
    <w:rsidRoot w:val="7CF70A44"/>
    <w:rsid w:val="1FBF3DAB"/>
    <w:rsid w:val="3A145757"/>
    <w:rsid w:val="49821D7C"/>
    <w:rsid w:val="53146370"/>
    <w:rsid w:val="7CF7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1412</Words>
  <Characters>1440</Characters>
  <Lines>0</Lines>
  <Paragraphs>0</Paragraphs>
  <TotalTime>15</TotalTime>
  <ScaleCrop>false</ScaleCrop>
  <LinksUpToDate>false</LinksUpToDate>
  <CharactersWithSpaces>1444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2023-01-18T13:44:00Z</dcterms:created>
  <dc:creator>阿言姑娘</dc:creator>
  <cp:lastModifiedBy>阿言姑娘</cp:lastModifiedBy>
  <dcterms:modified xsi:type="dcterms:W3CDTF">2023-01-18T06:57:50Z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6C445105E6C24F84AEAB1B27E5EF10BB</vt:lpwstr>
  </property>
</Properties>
</file>