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400"/>
        <w:gridCol w:w="2160"/>
        <w:gridCol w:w="1980"/>
      </w:tblGrid>
      <w:tr w:rsidR="00ED745D">
        <w:trPr>
          <w:trHeight w:val="778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D" w:rsidRDefault="001C1ED4">
            <w:pPr>
              <w:widowControl/>
              <w:spacing w:line="560" w:lineRule="exact"/>
              <w:jc w:val="center"/>
              <w:rPr>
                <w:rFonts w:ascii="方正大标宋简体" w:eastAsia="方正大标宋简体" w:hAnsi="宋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ascii="方正大标宋简体" w:eastAsia="方正大标宋简体" w:hAnsi="宋体" w:cs="宋体" w:hint="eastAsia"/>
                <w:snapToGrid w:val="0"/>
                <w:spacing w:val="-16"/>
                <w:w w:val="75"/>
                <w:kern w:val="0"/>
                <w:sz w:val="56"/>
                <w:szCs w:val="56"/>
              </w:rPr>
              <w:t>宽城满族自治县</w:t>
            </w:r>
            <w:r>
              <w:rPr>
                <w:rFonts w:ascii="方正大标宋简体" w:eastAsia="方正大标宋简体" w:hAnsi="宋体" w:cs="宋体" w:hint="eastAsia"/>
                <w:snapToGrid w:val="0"/>
                <w:spacing w:val="-16"/>
                <w:w w:val="75"/>
                <w:kern w:val="0"/>
                <w:sz w:val="56"/>
                <w:szCs w:val="56"/>
              </w:rPr>
              <w:t>人民政府承办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D" w:rsidRDefault="001C1ED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D" w:rsidRDefault="001C1ED4">
            <w:pPr>
              <w:widowControl/>
              <w:spacing w:line="560" w:lineRule="exact"/>
              <w:jc w:val="center"/>
              <w:rPr>
                <w:rFonts w:ascii="方正大标宋简体" w:eastAsia="方正大标宋简体" w:hAnsi="宋体" w:cs="宋体"/>
                <w:kern w:val="0"/>
                <w:sz w:val="50"/>
                <w:szCs w:val="50"/>
              </w:rPr>
            </w:pPr>
            <w:r>
              <w:rPr>
                <w:rFonts w:ascii="方正大标宋简体" w:eastAsia="方正大标宋简体" w:hAnsi="宋体" w:cs="宋体" w:hint="eastAsia"/>
                <w:snapToGrid w:val="0"/>
                <w:spacing w:val="-16"/>
                <w:w w:val="75"/>
                <w:kern w:val="0"/>
                <w:sz w:val="56"/>
                <w:szCs w:val="56"/>
              </w:rPr>
              <w:t>专用笺</w:t>
            </w:r>
          </w:p>
        </w:tc>
      </w:tr>
      <w:tr w:rsidR="00ED745D">
        <w:trPr>
          <w:trHeight w:val="896"/>
        </w:trPr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D" w:rsidRDefault="00ED745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745D" w:rsidRDefault="001C1ED4">
            <w:pPr>
              <w:widowControl/>
              <w:spacing w:line="560" w:lineRule="exact"/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>政</w:t>
            </w: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>协</w:t>
            </w: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>提</w:t>
            </w: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D" w:rsidRDefault="00ED745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D745D" w:rsidRDefault="001C1ED4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9pt;margin-top:7.8pt;height:0pt;width:459pt;z-index:251659264;mso-width-relative:page;mso-height-relative:page;" filled="f" stroked="t" coordsize="21600,21600" o:gfxdata="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O6YX0wAAAAkBAAAPAAAAAAAAAAEAIAAAACIAAABkcnMvZG93bnJldi54bWxQSwEC&#10;FAAUAAAACACHTuJA6GkOGPkBAADrAwAADgAAAAAAAAABACAAAAAiAQAAZHJzL2Uyb0RvYy54bWxQ&#10;SwUGAAAAAAYABgBZAQAAj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ED745D" w:rsidRDefault="001C1ED4">
      <w:pPr>
        <w:spacing w:line="590" w:lineRule="exact"/>
        <w:jc w:val="right"/>
        <w:rPr>
          <w:rFonts w:ascii="楷体_GB2312" w:eastAsia="楷体_GB2312"/>
          <w:sz w:val="28"/>
          <w:szCs w:val="28"/>
        </w:rPr>
      </w:pPr>
      <w:proofErr w:type="gramStart"/>
      <w:r>
        <w:rPr>
          <w:rFonts w:ascii="楷体_GB2312" w:eastAsia="楷体_GB2312" w:hint="eastAsia"/>
          <w:sz w:val="28"/>
          <w:szCs w:val="28"/>
        </w:rPr>
        <w:t>宽政承</w:t>
      </w:r>
      <w:r>
        <w:rPr>
          <w:rFonts w:ascii="楷体_GB2312" w:eastAsia="楷体_GB2312" w:hint="eastAsia"/>
          <w:sz w:val="28"/>
          <w:szCs w:val="28"/>
        </w:rPr>
        <w:t>字</w:t>
      </w:r>
      <w:proofErr w:type="gramEnd"/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/>
          <w:sz w:val="28"/>
          <w:szCs w:val="28"/>
          <w:lang w:val="en"/>
        </w:rPr>
        <w:t>2024</w:t>
      </w:r>
      <w:r>
        <w:rPr>
          <w:rFonts w:ascii="楷体_GB2312" w:eastAsia="楷体_GB2312" w:hint="eastAsia"/>
          <w:sz w:val="28"/>
          <w:szCs w:val="28"/>
        </w:rPr>
        <w:t>）第</w:t>
      </w:r>
      <w:r w:rsidR="00E27699">
        <w:rPr>
          <w:rFonts w:ascii="楷体_GB2312" w:eastAsia="楷体_GB2312" w:hint="eastAsia"/>
          <w:sz w:val="28"/>
          <w:szCs w:val="28"/>
        </w:rPr>
        <w:t>45</w:t>
      </w:r>
      <w:r>
        <w:rPr>
          <w:rFonts w:ascii="楷体_GB2312" w:eastAsia="楷体_GB2312" w:hint="eastAsia"/>
          <w:sz w:val="28"/>
          <w:szCs w:val="28"/>
        </w:rPr>
        <w:t>号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A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B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C</w:t>
      </w:r>
      <w:r>
        <w:rPr>
          <w:rFonts w:ascii="楷体_GB2312" w:eastAsia="楷体_GB2312" w:hint="eastAsia"/>
          <w:sz w:val="28"/>
          <w:szCs w:val="28"/>
        </w:rPr>
        <w:t>）类</w:t>
      </w:r>
    </w:p>
    <w:p w:rsidR="00ED745D" w:rsidRDefault="001C1ED4">
      <w:pPr>
        <w:spacing w:line="590" w:lineRule="exact"/>
        <w:ind w:firstLineChars="150" w:firstLine="420"/>
        <w:jc w:val="right"/>
        <w:rPr>
          <w:rFonts w:ascii="楷体_GB2312" w:eastAsia="楷体_GB2312"/>
          <w:sz w:val="13"/>
          <w:szCs w:val="13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</w:t>
      </w:r>
      <w:r>
        <w:rPr>
          <w:rFonts w:ascii="楷体_GB2312" w:eastAsia="楷体_GB2312" w:hint="eastAsia"/>
          <w:sz w:val="28"/>
          <w:szCs w:val="28"/>
        </w:rPr>
        <w:t>是否同意公开（是、否）</w:t>
      </w:r>
    </w:p>
    <w:p w:rsidR="00ED745D" w:rsidRDefault="00ED745D">
      <w:pPr>
        <w:spacing w:line="560" w:lineRule="exact"/>
        <w:ind w:firstLineChars="150" w:firstLine="195"/>
        <w:jc w:val="right"/>
        <w:rPr>
          <w:rFonts w:ascii="楷体_GB2312" w:eastAsia="楷体_GB2312"/>
          <w:sz w:val="13"/>
          <w:szCs w:val="13"/>
        </w:rPr>
      </w:pPr>
    </w:p>
    <w:p w:rsidR="00ED745D" w:rsidRDefault="001C1ED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对</w:t>
      </w:r>
      <w:r>
        <w:rPr>
          <w:rFonts w:ascii="宋体" w:hAnsi="宋体" w:hint="eastAsia"/>
          <w:bCs/>
          <w:sz w:val="44"/>
          <w:szCs w:val="44"/>
        </w:rPr>
        <w:t>宽城满族自治县</w:t>
      </w:r>
      <w:r>
        <w:rPr>
          <w:rFonts w:ascii="宋体" w:hAnsi="宋体" w:hint="eastAsia"/>
          <w:bCs/>
          <w:sz w:val="44"/>
          <w:szCs w:val="44"/>
        </w:rPr>
        <w:t>第</w:t>
      </w:r>
      <w:r>
        <w:rPr>
          <w:rFonts w:ascii="宋体" w:hAnsi="宋体" w:hint="eastAsia"/>
          <w:bCs/>
          <w:sz w:val="44"/>
          <w:szCs w:val="44"/>
        </w:rPr>
        <w:t>八</w:t>
      </w:r>
      <w:r>
        <w:rPr>
          <w:rFonts w:ascii="宋体" w:hAnsi="宋体" w:hint="eastAsia"/>
          <w:bCs/>
          <w:sz w:val="44"/>
          <w:szCs w:val="44"/>
        </w:rPr>
        <w:t>届人民代表大会</w:t>
      </w:r>
      <w:r>
        <w:rPr>
          <w:rFonts w:ascii="宋体" w:hAnsi="宋体" w:hint="eastAsia"/>
          <w:bCs/>
          <w:sz w:val="44"/>
          <w:szCs w:val="44"/>
        </w:rPr>
        <w:t>第四次</w:t>
      </w:r>
      <w:r>
        <w:rPr>
          <w:rFonts w:ascii="宋体" w:hAnsi="宋体" w:hint="eastAsia"/>
          <w:bCs/>
          <w:sz w:val="44"/>
          <w:szCs w:val="44"/>
        </w:rPr>
        <w:t>会议第</w:t>
      </w:r>
      <w:r>
        <w:rPr>
          <w:rFonts w:ascii="宋体" w:hAnsi="宋体" w:hint="eastAsia"/>
          <w:bCs/>
          <w:sz w:val="44"/>
          <w:szCs w:val="44"/>
        </w:rPr>
        <w:t>45</w:t>
      </w:r>
      <w:r>
        <w:rPr>
          <w:rFonts w:ascii="宋体" w:hAnsi="宋体" w:hint="eastAsia"/>
          <w:bCs/>
          <w:sz w:val="44"/>
          <w:szCs w:val="44"/>
        </w:rPr>
        <w:t>号建议的答复</w:t>
      </w:r>
    </w:p>
    <w:p w:rsidR="00ED745D" w:rsidRDefault="00ED745D">
      <w:pPr>
        <w:spacing w:line="560" w:lineRule="exact"/>
        <w:ind w:firstLineChars="200" w:firstLine="640"/>
        <w:rPr>
          <w:sz w:val="32"/>
          <w:szCs w:val="32"/>
        </w:rPr>
      </w:pPr>
    </w:p>
    <w:p w:rsidR="00ED745D" w:rsidRDefault="001C1ED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赵孟姣、</w:t>
      </w:r>
      <w:r>
        <w:rPr>
          <w:rFonts w:ascii="仿宋_GB2312" w:eastAsia="仿宋_GB2312" w:hint="eastAsia"/>
          <w:sz w:val="32"/>
          <w:szCs w:val="32"/>
        </w:rPr>
        <w:t>杨亚楠、陈金秋</w:t>
      </w:r>
      <w:r>
        <w:rPr>
          <w:rFonts w:ascii="仿宋_GB2312" w:eastAsia="仿宋_GB2312" w:hint="eastAsia"/>
          <w:sz w:val="32"/>
          <w:szCs w:val="32"/>
        </w:rPr>
        <w:t>代表：</w:t>
      </w:r>
    </w:p>
    <w:p w:rsidR="00ED745D" w:rsidRDefault="001C1E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您提出的关于“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关于</w:t>
      </w:r>
      <w:bookmarkStart w:id="0" w:name="_GoBack"/>
      <w:bookmarkEnd w:id="0"/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合理规划农村红线区范围的建议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</w:rPr>
        <w:t>收悉，现答复如下：</w:t>
      </w:r>
    </w:p>
    <w:p w:rsidR="00ED745D" w:rsidRDefault="001C1ED4">
      <w:pPr>
        <w:pStyle w:val="BodyText"/>
        <w:widowControl/>
        <w:spacing w:line="60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我局牵头已完成县级国土空间总体规划编制及审批，国土空间总体规划编制过程中，严格按照“三区三线”划定规则，同步完成了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“三区三线”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划定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月经自然资源部颁布实施。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依据县国土空间总体规划及“三区三线”划定成果，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目前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正在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编制乡镇、村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级国土空间规划，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计划今年年底完成编制及审批。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规划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编制过程中，经过多次调研、走访重点企业、征求乡镇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意见，为辖区内重点项目及乡村振兴项目落地，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规划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预留了一定的建设用地空间，确保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乡村建设项目能够落地实施。下一步，我们将加快推进乡镇、村两级规划编制进度，再次入乡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镇、村征求乡镇、村民意见并合理采纳，确保乡镇、村两级规划好用、能用，为乡村建设提供规划依据。</w:t>
      </w:r>
    </w:p>
    <w:p w:rsidR="00ED745D" w:rsidRDefault="00ED745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27699" w:rsidRDefault="00E27699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ED745D" w:rsidRDefault="00E27699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宽城满族自治县自然资源和规划局</w:t>
      </w:r>
    </w:p>
    <w:p w:rsidR="00ED745D" w:rsidRDefault="001C1ED4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27699" w:rsidRDefault="00E27699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ED745D" w:rsidRDefault="001C1ED4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领导签发：</w:t>
      </w:r>
      <w:r w:rsidR="00E27699">
        <w:rPr>
          <w:rFonts w:ascii="仿宋_GB2312" w:eastAsia="仿宋_GB2312" w:hint="eastAsia"/>
          <w:sz w:val="32"/>
          <w:szCs w:val="32"/>
        </w:rPr>
        <w:t>王继权</w:t>
      </w:r>
    </w:p>
    <w:p w:rsidR="00ED745D" w:rsidRDefault="001C1ED4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</w:t>
      </w:r>
      <w:r w:rsidR="00E27699">
        <w:rPr>
          <w:rFonts w:ascii="仿宋_GB2312" w:eastAsia="仿宋_GB2312" w:hint="eastAsia"/>
          <w:sz w:val="32"/>
          <w:szCs w:val="32"/>
        </w:rPr>
        <w:t>张树德 13831436255</w:t>
      </w:r>
    </w:p>
    <w:p w:rsidR="00ED745D" w:rsidRDefault="001C1ED4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抄报：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人大选举任免代表工作委员会，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政府办公室</w:t>
      </w:r>
    </w:p>
    <w:p w:rsidR="00ED745D" w:rsidRDefault="001C1ED4">
      <w:pPr>
        <w:spacing w:line="59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lSu59gAAAAJAQAADwAAAAAAAAABACAAAAAiAAAAZHJzL2Rvd25yZXYueG1s&#10;UEsBAhQAFAAAAAgAh07iQBNgdKj4AQAA6wMAAA4AAAAAAAAAAQAgAAAAJwEAAGRycy9lMm9Eb2Mu&#10;eG1sUEsFBgAAAAAGAAYAWQEAAJE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 w:rsidR="00ED745D">
      <w:pgSz w:w="11906" w:h="16838"/>
      <w:pgMar w:top="1701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D4" w:rsidRDefault="001C1ED4" w:rsidP="00E27699">
      <w:r>
        <w:separator/>
      </w:r>
    </w:p>
  </w:endnote>
  <w:endnote w:type="continuationSeparator" w:id="0">
    <w:p w:rsidR="001C1ED4" w:rsidRDefault="001C1ED4" w:rsidP="00E2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D4" w:rsidRDefault="001C1ED4" w:rsidP="00E27699">
      <w:r>
        <w:separator/>
      </w:r>
    </w:p>
  </w:footnote>
  <w:footnote w:type="continuationSeparator" w:id="0">
    <w:p w:rsidR="001C1ED4" w:rsidRDefault="001C1ED4" w:rsidP="00E2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kxMzM1NzBhODM4MGU4ODY1ODRiZTI2NTg5ZTEifQ=="/>
  </w:docVars>
  <w:rsids>
    <w:rsidRoot w:val="3FED2AC5"/>
    <w:rsid w:val="001C1ED4"/>
    <w:rsid w:val="00E27699"/>
    <w:rsid w:val="00ED745D"/>
    <w:rsid w:val="0336140A"/>
    <w:rsid w:val="20545F82"/>
    <w:rsid w:val="33927DAA"/>
    <w:rsid w:val="367E72EE"/>
    <w:rsid w:val="3FED2AC5"/>
    <w:rsid w:val="46D92C4C"/>
    <w:rsid w:val="4C302C0F"/>
    <w:rsid w:val="518D18DF"/>
    <w:rsid w:val="59A541C5"/>
    <w:rsid w:val="67447657"/>
    <w:rsid w:val="79DD144C"/>
    <w:rsid w:val="7BBF1C89"/>
    <w:rsid w:val="7C6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</w:style>
  <w:style w:type="paragraph" w:styleId="a3">
    <w:name w:val="header"/>
    <w:basedOn w:val="a"/>
    <w:link w:val="Char"/>
    <w:qFormat/>
    <w:rsid w:val="00E2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E2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76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</w:style>
  <w:style w:type="paragraph" w:styleId="a3">
    <w:name w:val="header"/>
    <w:basedOn w:val="a"/>
    <w:link w:val="Char"/>
    <w:qFormat/>
    <w:rsid w:val="00E2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6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E2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76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win7</cp:lastModifiedBy>
  <cp:revision>2</cp:revision>
  <cp:lastPrinted>2024-06-14T02:46:00Z</cp:lastPrinted>
  <dcterms:created xsi:type="dcterms:W3CDTF">2024-06-14T02:48:00Z</dcterms:created>
  <dcterms:modified xsi:type="dcterms:W3CDTF">2024-06-14T02:48:00Z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A920285ED75147D8BEF7B88B8FFAC82F_11</vt:lpwstr>
  </property>
</Properties>
</file>