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81" w:rsidRPr="00A7034D" w:rsidRDefault="004E0E81" w:rsidP="006B0255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1B1B1B"/>
        </w:rPr>
      </w:pPr>
      <w:r w:rsidRPr="00A7034D">
        <w:rPr>
          <w:rFonts w:asciiTheme="minorEastAsia" w:eastAsiaTheme="minorEastAsia" w:hAnsiTheme="minorEastAsia" w:hint="eastAsia"/>
          <w:b/>
          <w:color w:val="1B1B1B"/>
          <w:bdr w:val="none" w:sz="0" w:space="0" w:color="auto" w:frame="1"/>
        </w:rPr>
        <w:t>省统计局副局长田艳到宽城县统计局调研</w:t>
      </w:r>
    </w:p>
    <w:p w:rsidR="004E0E81" w:rsidRPr="00A7034D" w:rsidRDefault="004E0E81" w:rsidP="00A7034D">
      <w:pPr>
        <w:pStyle w:val="a3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/>
          <w:color w:val="1B1B1B"/>
          <w:bdr w:val="none" w:sz="0" w:space="0" w:color="auto" w:frame="1"/>
        </w:rPr>
      </w:pPr>
    </w:p>
    <w:p w:rsidR="004E0E81" w:rsidRPr="00A7034D" w:rsidRDefault="004E0E81" w:rsidP="00A7034D">
      <w:pPr>
        <w:pStyle w:val="a3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/>
          <w:color w:val="1B1B1B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9"/>
        </w:smartTagPr>
        <w:r w:rsidRPr="00A7034D">
          <w:rPr>
            <w:rFonts w:asciiTheme="minorEastAsia" w:eastAsiaTheme="minorEastAsia" w:hAnsiTheme="minorEastAsia"/>
            <w:color w:val="1B1B1B"/>
            <w:bdr w:val="none" w:sz="0" w:space="0" w:color="auto" w:frame="1"/>
          </w:rPr>
          <w:t>7</w:t>
        </w:r>
        <w:r w:rsidRPr="00A7034D">
          <w:rPr>
            <w:rFonts w:asciiTheme="minorEastAsia" w:eastAsiaTheme="minorEastAsia" w:hAnsiTheme="minorEastAsia" w:hint="eastAsia"/>
            <w:color w:val="1B1B1B"/>
            <w:bdr w:val="none" w:sz="0" w:space="0" w:color="auto" w:frame="1"/>
          </w:rPr>
          <w:t>月</w:t>
        </w:r>
        <w:r w:rsidRPr="00A7034D">
          <w:rPr>
            <w:rFonts w:asciiTheme="minorEastAsia" w:eastAsiaTheme="minorEastAsia" w:hAnsiTheme="minorEastAsia"/>
            <w:color w:val="1B1B1B"/>
            <w:bdr w:val="none" w:sz="0" w:space="0" w:color="auto" w:frame="1"/>
          </w:rPr>
          <w:t>3</w:t>
        </w:r>
        <w:r w:rsidRPr="00A7034D">
          <w:rPr>
            <w:rFonts w:asciiTheme="minorEastAsia" w:eastAsiaTheme="minorEastAsia" w:hAnsiTheme="minorEastAsia" w:hint="eastAsia"/>
            <w:color w:val="1B1B1B"/>
            <w:bdr w:val="none" w:sz="0" w:space="0" w:color="auto" w:frame="1"/>
          </w:rPr>
          <w:t>日</w:t>
        </w:r>
      </w:smartTag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，省统计局副局长田艳、调研员吕晓春、市统计局副局长鲍景</w:t>
      </w:r>
      <w:r w:rsidR="00AB6A7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欣</w:t>
      </w:r>
      <w:r w:rsidR="004A385F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在</w:t>
      </w:r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参加宽城满族自治县成立</w:t>
      </w:r>
      <w:r w:rsidRPr="00A7034D">
        <w:rPr>
          <w:rFonts w:asciiTheme="minorEastAsia" w:eastAsiaTheme="minorEastAsia" w:hAnsiTheme="minorEastAsia"/>
          <w:color w:val="1B1B1B"/>
          <w:bdr w:val="none" w:sz="0" w:space="0" w:color="auto" w:frame="1"/>
        </w:rPr>
        <w:t>30</w:t>
      </w:r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周年庆典的</w:t>
      </w:r>
      <w:r w:rsidR="004A385F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紧张活动中</w:t>
      </w:r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，</w:t>
      </w:r>
      <w:r w:rsidR="004A385F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专门抽出宝贵时间，</w:t>
      </w:r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到宽城县统计局进行调研。</w:t>
      </w:r>
    </w:p>
    <w:p w:rsidR="004E0E81" w:rsidRPr="00A7034D" w:rsidRDefault="004A385F" w:rsidP="00A7034D">
      <w:pPr>
        <w:pStyle w:val="a3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/>
          <w:color w:val="1B1B1B"/>
          <w:bdr w:val="none" w:sz="0" w:space="0" w:color="auto" w:frame="1"/>
        </w:rPr>
      </w:pPr>
      <w:r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田艳副局长一行， 在听取县局简要工作汇报后，又深入到各股室，逐一听取各专业人员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对当前统计工作的意见、建议，就专业人员反映的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企业在一套表平台上报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过程中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出现的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上网难、网速慢等</w:t>
      </w:r>
      <w:r w:rsidR="00AA32AD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具体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问题</w:t>
      </w:r>
      <w:r w:rsidR="001D6F07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。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田局长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现场办公，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当场联系省局网管中心，要求省局网管中心高度重视，立刻查找并解决该问题，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如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解决不了的要及时联系国家局</w:t>
      </w:r>
      <w:r w:rsidR="009573BA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解决。田局长在调研中要求，市县统计部门要认真学习贯彻中央、省关于加强和改进统计工作，提高数据质量，</w:t>
      </w:r>
      <w:r w:rsidR="00A7034D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惩治统计弄虚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作假等一系列文件规定精神，把各项工作落到实处</w:t>
      </w:r>
      <w:r w:rsidR="00A7034D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。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同时，要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按照省局“</w:t>
      </w:r>
      <w:r w:rsidR="004E0E81" w:rsidRPr="00A7034D">
        <w:rPr>
          <w:rFonts w:asciiTheme="minorEastAsia" w:eastAsiaTheme="minorEastAsia" w:hAnsiTheme="minorEastAsia"/>
          <w:color w:val="1B1B1B"/>
          <w:bdr w:val="none" w:sz="0" w:space="0" w:color="auto" w:frame="1"/>
        </w:rPr>
        <w:t>321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”三级联动要求，市、县</w:t>
      </w:r>
      <w:r w:rsidR="00AA32AD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统计部门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主动联系企业，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及时帮助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解决企业上报数据中存在的问题，为企业网上直报工作服好务</w:t>
      </w:r>
      <w:r w:rsidR="00A7034D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。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省、市、县三级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要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建立工作群，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及时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快速地把基层工作</w:t>
      </w:r>
      <w:r w:rsidR="00AB6A7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中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存在的问题反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馈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到省市，在最短时间内</w:t>
      </w:r>
      <w:r w:rsidR="00705696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加以</w:t>
      </w:r>
      <w:r w:rsidR="004E0E81" w:rsidRPr="00A7034D">
        <w:rPr>
          <w:rFonts w:asciiTheme="minorEastAsia" w:eastAsiaTheme="minorEastAsia" w:hAnsiTheme="minorEastAsia" w:hint="eastAsia"/>
          <w:color w:val="1B1B1B"/>
          <w:bdr w:val="none" w:sz="0" w:space="0" w:color="auto" w:frame="1"/>
        </w:rPr>
        <w:t>解决，更好地提高统计工作效率。</w:t>
      </w:r>
    </w:p>
    <w:p w:rsidR="004E0E81" w:rsidRDefault="00BA6F53" w:rsidP="00AB6A76">
      <w:pPr>
        <w:pStyle w:val="a3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color w:val="1B1B1B"/>
          <w:sz w:val="21"/>
          <w:szCs w:val="21"/>
        </w:rPr>
      </w:pPr>
      <w:r>
        <w:rPr>
          <w:rFonts w:ascii="微软雅黑" w:eastAsia="微软雅黑" w:hAnsi="微软雅黑"/>
          <w:noProof/>
          <w:color w:val="1B1B1B"/>
          <w:sz w:val="21"/>
          <w:szCs w:val="21"/>
        </w:rPr>
        <w:drawing>
          <wp:inline distT="0" distB="0" distL="0" distR="0">
            <wp:extent cx="5243195" cy="2830830"/>
            <wp:effectExtent l="19050" t="0" r="0" b="0"/>
            <wp:docPr id="1" name="图片 0" descr="3dbb0d1ed804bc1414629f6c0547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3dbb0d1ed804bc1414629f6c0547a4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81" w:rsidRPr="001D6F07" w:rsidRDefault="00BA6F53" w:rsidP="001D6F07">
      <w:pPr>
        <w:pStyle w:val="a3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/>
          <w:color w:val="1B1B1B"/>
          <w:sz w:val="21"/>
          <w:szCs w:val="21"/>
        </w:rPr>
      </w:pPr>
      <w:r>
        <w:rPr>
          <w:rFonts w:ascii="微软雅黑" w:eastAsia="微软雅黑" w:hAnsi="微软雅黑"/>
          <w:noProof/>
          <w:color w:val="1B1B1B"/>
          <w:sz w:val="21"/>
          <w:szCs w:val="21"/>
        </w:rPr>
        <w:drawing>
          <wp:inline distT="0" distB="0" distL="0" distR="0">
            <wp:extent cx="5243125" cy="2665379"/>
            <wp:effectExtent l="19050" t="0" r="0" b="0"/>
            <wp:docPr id="2" name="图片 1" descr="f3939a4cdb58ea6df9538dad9dd3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3939a4cdb58ea6df9538dad9dd35d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66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E81" w:rsidRPr="001D6F07" w:rsidSect="0064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7F" w:rsidRDefault="000E6C7F" w:rsidP="00AB6A76">
      <w:r>
        <w:separator/>
      </w:r>
    </w:p>
  </w:endnote>
  <w:endnote w:type="continuationSeparator" w:id="1">
    <w:p w:rsidR="000E6C7F" w:rsidRDefault="000E6C7F" w:rsidP="00AB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7F" w:rsidRDefault="000E6C7F" w:rsidP="00AB6A76">
      <w:r>
        <w:separator/>
      </w:r>
    </w:p>
  </w:footnote>
  <w:footnote w:type="continuationSeparator" w:id="1">
    <w:p w:rsidR="000E6C7F" w:rsidRDefault="000E6C7F" w:rsidP="00AB6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55"/>
    <w:rsid w:val="000722B2"/>
    <w:rsid w:val="000E6C7F"/>
    <w:rsid w:val="000F76A0"/>
    <w:rsid w:val="001C6DD7"/>
    <w:rsid w:val="001D6F07"/>
    <w:rsid w:val="001E479E"/>
    <w:rsid w:val="002E5218"/>
    <w:rsid w:val="002F3608"/>
    <w:rsid w:val="003B7E60"/>
    <w:rsid w:val="003E5EB8"/>
    <w:rsid w:val="00423476"/>
    <w:rsid w:val="004A385F"/>
    <w:rsid w:val="004E0E81"/>
    <w:rsid w:val="005B1333"/>
    <w:rsid w:val="00645D05"/>
    <w:rsid w:val="006B0255"/>
    <w:rsid w:val="006D2A11"/>
    <w:rsid w:val="00705696"/>
    <w:rsid w:val="007F43A5"/>
    <w:rsid w:val="00844C8A"/>
    <w:rsid w:val="00952ED4"/>
    <w:rsid w:val="009573BA"/>
    <w:rsid w:val="00A7034D"/>
    <w:rsid w:val="00AA32AD"/>
    <w:rsid w:val="00AB6A76"/>
    <w:rsid w:val="00BA6F53"/>
    <w:rsid w:val="00CC3B02"/>
    <w:rsid w:val="00E21E83"/>
    <w:rsid w:val="00EB61C4"/>
    <w:rsid w:val="00E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02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0722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722B2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B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6A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B6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B6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2019-07-03T08:35:00Z</dcterms:created>
  <dcterms:modified xsi:type="dcterms:W3CDTF">2019-07-04T02:29:00Z</dcterms:modified>
</cp:coreProperties>
</file>